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156F" w:rsidRPr="00D206CB" w:rsidRDefault="00931A10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6C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5A52C" wp14:editId="4FBE5F73">
                <wp:simplePos x="0" y="0"/>
                <wp:positionH relativeFrom="column">
                  <wp:posOffset>874395</wp:posOffset>
                </wp:positionH>
                <wp:positionV relativeFrom="paragraph">
                  <wp:posOffset>91440</wp:posOffset>
                </wp:positionV>
                <wp:extent cx="4687570" cy="565150"/>
                <wp:effectExtent l="11430" t="9525" r="6350" b="6350"/>
                <wp:wrapSquare wrapText="bothSides"/>
                <wp:docPr id="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965" w:rsidRPr="00A9156F" w:rsidRDefault="007B6965" w:rsidP="00A9156F">
                            <w:pPr>
                              <w:pStyle w:val="ac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9156F">
                              <w:rPr>
                                <w:rFonts w:ascii="TH SarabunPSK" w:hAnsi="TH SarabunPSK" w:cs="TH SarabunPSK"/>
                                <w:cs/>
                              </w:rPr>
                              <w:t>แบบประเมินตนเอง</w:t>
                            </w:r>
                            <w:r w:rsidRPr="00A9156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A9156F">
                              <w:rPr>
                                <w:rFonts w:ascii="TH SarabunPSK" w:hAnsi="TH SarabunPSK" w:cs="TH SarabunPSK"/>
                                <w:cs/>
                              </w:rPr>
                              <w:t>เพื่อการรับรองคุณภาพ</w:t>
                            </w:r>
                            <w:r w:rsidRPr="00A9156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A9156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A9156F">
                              <w:rPr>
                                <w:rFonts w:ascii="TH SarabunPSK" w:hAnsi="TH SarabunPSK" w:cs="TH SarabunPSK"/>
                              </w:rPr>
                              <w:t>Accreditation</w:t>
                            </w:r>
                            <w:r w:rsidRPr="00A9156F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7B6965" w:rsidRPr="00A9156F" w:rsidRDefault="007B6965" w:rsidP="00A9156F">
                            <w:pPr>
                              <w:pStyle w:val="ae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A9156F">
                              <w:rPr>
                                <w:rFonts w:ascii="TH SarabunPSK" w:hAnsi="TH SarabunPSK" w:cs="TH SarabunPSK"/>
                                <w:cs/>
                              </w:rPr>
                              <w:t>การบำบัดรักษาฟื้นฟูยาเสพติดของสถานพยาบาล/สถานบำบัดทุกระดับทั่วประเทศ</w:t>
                            </w:r>
                          </w:p>
                          <w:p w:rsidR="007B6965" w:rsidRPr="0097067B" w:rsidRDefault="007B6965" w:rsidP="00A9156F">
                            <w:pPr>
                              <w:pStyle w:val="ae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A9156F">
                              <w:rPr>
                                <w:rFonts w:ascii="TH SarabunPSK" w:hAnsi="TH SarabunPSK" w:cs="TH SarabunPSK"/>
                                <w:cs/>
                              </w:rPr>
                              <w:t>สถานพยาบาลยาเสพติดทุกระดับ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68.85pt;margin-top:7.2pt;width:369.1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" fillcolor="white [3212]" strokecolor="gray">
                <v:stroke dashstyle="1 1"/>
                <v:textbox>
                  <w:txbxContent>
                    <w:p w:rsidR="007B6965" w:rsidRPr="00A9156F" w:rsidRDefault="007B6965" w:rsidP="00A9156F">
                      <w:pPr>
                        <w:pStyle w:val="ac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9156F">
                        <w:rPr>
                          <w:rFonts w:ascii="TH SarabunPSK" w:hAnsi="TH SarabunPSK" w:cs="TH SarabunPSK"/>
                          <w:cs/>
                        </w:rPr>
                        <w:t>แบบประเมินตนเอง</w:t>
                      </w:r>
                      <w:r w:rsidRPr="00A9156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A9156F">
                        <w:rPr>
                          <w:rFonts w:ascii="TH SarabunPSK" w:hAnsi="TH SarabunPSK" w:cs="TH SarabunPSK"/>
                          <w:cs/>
                        </w:rPr>
                        <w:t>เพื่อการรับรองคุณภาพ</w:t>
                      </w:r>
                      <w:r w:rsidRPr="00A9156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A9156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A9156F">
                        <w:rPr>
                          <w:rFonts w:ascii="TH SarabunPSK" w:hAnsi="TH SarabunPSK" w:cs="TH SarabunPSK"/>
                        </w:rPr>
                        <w:t>Accreditation</w:t>
                      </w:r>
                      <w:r w:rsidRPr="00A9156F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7B6965" w:rsidRPr="00A9156F" w:rsidRDefault="007B6965" w:rsidP="00A9156F">
                      <w:pPr>
                        <w:pStyle w:val="ae"/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A9156F">
                        <w:rPr>
                          <w:rFonts w:ascii="TH SarabunPSK" w:hAnsi="TH SarabunPSK" w:cs="TH SarabunPSK"/>
                          <w:cs/>
                        </w:rPr>
                        <w:t>การบำบัดรักษาฟื้นฟูยาเสพติดของสถานพยาบาล/สถานบำบัดทุกระดับทั่วประเทศ</w:t>
                      </w:r>
                    </w:p>
                    <w:p w:rsidR="007B6965" w:rsidRPr="0097067B" w:rsidRDefault="007B6965" w:rsidP="00A9156F">
                      <w:pPr>
                        <w:pStyle w:val="ae"/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A9156F">
                        <w:rPr>
                          <w:rFonts w:ascii="TH SarabunPSK" w:hAnsi="TH SarabunPSK" w:cs="TH SarabunPSK"/>
                          <w:cs/>
                        </w:rPr>
                        <w:t>สถานพยาบาลยาเสพติดทุกระดับ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ข้อมูลทั่วไป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๑.๑ 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ชื่อโรงพยาบาล</w:t>
      </w:r>
      <w:r w:rsidRPr="00D206CB">
        <w:rPr>
          <w:rFonts w:ascii="TH SarabunIT๙" w:eastAsia="Calibri" w:hAnsi="TH SarabunIT๙" w:cs="TH SarabunIT๙"/>
          <w:sz w:val="32"/>
          <w:szCs w:val="32"/>
        </w:rPr>
        <w:t>/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สถานพยาบาล /สถานบำบัดฟื้นฟู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…………………………………………………..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๑.๒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อำเภอ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…………………………..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จังหวัด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………………….…………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๑.๓ สภาพทางภูมิศาสตร์  เศรษฐกิจและวัฒนธรรม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อธิบายพอสังเขป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)  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- ที่ตั้งของอำเภอในหน่วยงานบำบัด รอบๆ มีลักษณะอย่างไร (ขึ้นกับบริบทของแต่ละพื้นที่)/เข่น  ติดถนนใหญ่ แม่น้ำ ติดป่า ซึ่งอาจมีผลต่อการบำบัด หรือการหลบหนี)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๑.๔ ข้อมูลจำนวนประชากรในอำเภอ/สถานบำบัดฟื้นฟู (เพศ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กลุ่มอายุ) (ตามบริบทของแต่ละพื้นที่/ ของยุติธรรมตอบได้ในภาพรวม)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๑.๕ สถานการณ์ปัญหายาเสพติดของอำเภอ /สถานบำบัดฟื้นฟู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- สภาพปัญหายาเสพติดของพื้นที่/ ของยุติธรรมตอบได้ในภาพรวม หรือสถานการณ์ปัญหาในที่ตั้งของหน่วยงาน)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๑.๖ นโยบายการแก้ไขปัญหายาเสพติดในพื้นที่/สถานบำบัดฟื้นฟู (ทั้งระดับจังหวัดและระดับอำเภอ)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C192F" w:rsidRPr="00D206CB" w:rsidRDefault="007C192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๑.๗ ลำดับขั้นการพัฒนาคุณภาพของโรงพยาบาลที่ผ่านหรือดำเนินการอยู่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  <w:cs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- สถานะ 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HA 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ยาเสพติดขั้นไหน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- ของโรงพยาบาลเพิ่ม 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HA 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ใหญ่ ของ สรพ. ผ่านบันไดขั้นที่เท่าไร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920BB" w:rsidRPr="00D206CB" w:rsidRDefault="004920BB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๒. จุดเด่นของโรงพยาบาลที่ช่วยเสริมสร้างประสิทธิภาพการบำบัดฟื้นฟูผู้เสพ/ผู้ติดยาและสารเสพติด</w:t>
      </w:r>
    </w:p>
    <w:p w:rsidR="00A9156F" w:rsidRPr="00D206CB" w:rsidRDefault="00A9156F" w:rsidP="00A9156F">
      <w:pPr>
        <w:spacing w:after="0" w:line="240" w:lineRule="auto"/>
        <w:ind w:firstLine="3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- ให้เขียนแบบเรียงความ หรือตาราง บรรยายถึงจุดเด่นของหน่วยงานในการค้นหา คัดกรอง บำบัด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รักษาและฟื้นฟูผู้ป่วยเสพติด การติดตาม การนำครอบครัวเข้ามามีส่วนร่วมในการบำบัดฟื้นฟูผู้ป่วยเสพติด การทำงานกับเครือข่าย เป็นต้น...............................................................................................................................................................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16"/>
          <w:szCs w:val="16"/>
        </w:rPr>
      </w:pP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หมายเหตุ </w:t>
      </w:r>
      <w:r w:rsidRPr="00D206CB">
        <w:rPr>
          <w:rFonts w:ascii="TH SarabunIT๙" w:eastAsia="Calibri" w:hAnsi="TH SarabunIT๙" w:cs="TH SarabunIT๙"/>
          <w:sz w:val="32"/>
          <w:szCs w:val="32"/>
        </w:rPr>
        <w:t>:</w:t>
      </w:r>
      <w:r w:rsidRPr="00D206CB">
        <w:rPr>
          <w:rFonts w:ascii="TH SarabunIT๙" w:eastAsia="Calibri" w:hAnsi="TH SarabunIT๙" w:cs="TH SarabunIT๙"/>
          <w:sz w:val="32"/>
          <w:szCs w:val="32"/>
        </w:rPr>
        <w:tab/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โปรดแสดงให้เห็นกระบวนการพัฒนาตามหลัก 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PDSA 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หรือหลัก ๓</w:t>
      </w:r>
      <w:r w:rsidRPr="00D206CB">
        <w:rPr>
          <w:rFonts w:ascii="TH SarabunIT๙" w:eastAsia="Calibri" w:hAnsi="TH SarabunIT๙" w:cs="TH SarabunIT๙"/>
          <w:sz w:val="32"/>
          <w:szCs w:val="32"/>
        </w:rPr>
        <w:t>P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(Purpose Process Performance) 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16"/>
          <w:szCs w:val="16"/>
        </w:rPr>
      </w:pP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๓. 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สรุปข้อมูลสำคัญของหน่วยงาน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</w:rPr>
        <w:t>(Unit Profile)</w:t>
      </w:r>
    </w:p>
    <w:p w:rsidR="00A9156F" w:rsidRPr="00D206CB" w:rsidRDefault="00A9156F" w:rsidP="00A9156F">
      <w:pPr>
        <w:spacing w:after="0" w:line="240" w:lineRule="auto"/>
        <w:ind w:firstLine="720"/>
        <w:rPr>
          <w:rFonts w:ascii="TH SarabunIT๙" w:eastAsia="Calibri" w:hAnsi="TH SarabunIT๙" w:cs="TH SarabunIT๙"/>
          <w:sz w:val="16"/>
          <w:szCs w:val="16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๓.๑ พันธกิจหรือเจตจำนง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๓.๒ เป้าหมาย 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C192F" w:rsidRPr="00D206CB" w:rsidRDefault="007C192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๓.๓ ขอบเขตของการจัดบริการ</w:t>
      </w:r>
    </w:p>
    <w:p w:rsidR="00A9156F" w:rsidRPr="00D206CB" w:rsidRDefault="00A9156F" w:rsidP="00A9156F">
      <w:pPr>
        <w:spacing w:after="0" w:line="240" w:lineRule="auto"/>
        <w:ind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ขนาดของสถานพยาบาล/สถานบำบัดฟื้นฟู ขนาด 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…………..  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เตียง/คน (ตามที่จดทะเบียน)</w:t>
      </w:r>
    </w:p>
    <w:p w:rsidR="00A9156F" w:rsidRPr="00D206CB" w:rsidRDefault="00A9156F" w:rsidP="00A9156F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- ทีมที่รับผิดชอบในการบำบัดรักษาผู้ติดยาเสพติดได้แก่</w:t>
      </w:r>
      <w:r w:rsidRPr="00D206CB">
        <w:rPr>
          <w:rFonts w:ascii="TH SarabunIT๙" w:eastAsia="Calibri" w:hAnsi="TH SarabunIT๙" w:cs="TH SarabunIT๙"/>
          <w:sz w:val="32"/>
          <w:szCs w:val="32"/>
        </w:rPr>
        <w:t>………………………………………….</w:t>
      </w:r>
    </w:p>
    <w:p w:rsidR="00A9156F" w:rsidRPr="00D206CB" w:rsidRDefault="00A9156F" w:rsidP="00A9156F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</w:rPr>
      </w:pPr>
    </w:p>
    <w:p w:rsidR="00A9156F" w:rsidRPr="00D206CB" w:rsidRDefault="00A9156F" w:rsidP="00A9156F">
      <w:pPr>
        <w:spacing w:after="0" w:line="240" w:lineRule="auto"/>
        <w:ind w:left="360" w:firstLine="360"/>
        <w:rPr>
          <w:rFonts w:ascii="TH SarabunIT๙" w:eastAsia="Calibri" w:hAnsi="TH SarabunIT๙" w:cs="TH SarabunIT๙"/>
          <w:sz w:val="32"/>
          <w:szCs w:val="32"/>
          <w:cs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- รูปแบบการบำบัดรักษา และการติดตามอย่างเป็นรูปธรรม (โปรดระบุขั้นตอนการบำบัดฯ ในผู้ป่วยแต่ละประเภทอย่างละเอียด)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Pr="00D206CB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…………………………………………………………………………………………………………………………………..…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D206CB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D206CB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D206CB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D206CB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D206CB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          …………………………………………………………………………………………………………………………………………</w:t>
      </w:r>
    </w:p>
    <w:p w:rsidR="00E22F4C" w:rsidRPr="00D206CB" w:rsidRDefault="00E22F4C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E22F4C" w:rsidRPr="00D206CB" w:rsidRDefault="00E22F4C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๓.๔ รูปแบบการดำเนินงานป้องกันเชิงรุก (โปรดระบุ กิจกรรม/โครงการ เป้าหมาย ผลลัพธ์   อย่างชัดเจน ข้อมูลย้อนหลัง ๓ ปี / หรือกรอกเป็นตารางให้เห็นชัดเจน)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2228"/>
        <w:gridCol w:w="1810"/>
      </w:tblGrid>
      <w:tr w:rsidR="00A9156F" w:rsidRPr="00D206CB" w:rsidTr="00A9156F">
        <w:tc>
          <w:tcPr>
            <w:tcW w:w="4247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28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10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ผลลัพธ์</w:t>
            </w:r>
          </w:p>
        </w:tc>
      </w:tr>
      <w:tr w:rsidR="00A9156F" w:rsidRPr="00D206CB" w:rsidTr="00A9156F">
        <w:tc>
          <w:tcPr>
            <w:tcW w:w="4247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4247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4247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4247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4247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auto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color w:val="FF0000"/>
          <w:sz w:val="32"/>
          <w:szCs w:val="32"/>
          <w:cs/>
        </w:rPr>
      </w:pPr>
    </w:p>
    <w:p w:rsidR="00A9156F" w:rsidRPr="00D206CB" w:rsidRDefault="00A9156F" w:rsidP="00A9156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๓.๕ อัตรากำลังของหน่วยงาน (ระบุ ชื่อ สกุล ตำแหน่ง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ของแต่ละบุคคล ระบุความรับผิดชอบ หลัก/รอง หรือร่วม/</w:t>
      </w:r>
      <w:r w:rsidRPr="00D206CB">
        <w:rPr>
          <w:rFonts w:ascii="TH SarabunIT๙" w:eastAsia="Calibri" w:hAnsi="TH SarabunIT๙" w:cs="TH SarabunIT๙"/>
          <w:sz w:val="32"/>
          <w:szCs w:val="32"/>
        </w:rPr>
        <w:t>part time-full time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 คุณวุฒิ– ระบุทั้งวุฒิการศึกษา/ การอบรมเฉพาะทาง/        การอบรมที่เกี่ยวข้อง และระบุปี พ.ศ.ที่จบหรืออบรมมา)</w:t>
      </w:r>
    </w:p>
    <w:p w:rsidR="00A9156F" w:rsidRPr="00D206CB" w:rsidRDefault="00A9156F" w:rsidP="00A9156F">
      <w:pPr>
        <w:spacing w:after="0" w:line="240" w:lineRule="auto"/>
        <w:ind w:firstLine="709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4"/>
        <w:gridCol w:w="3601"/>
      </w:tblGrid>
      <w:tr w:rsidR="00A9156F" w:rsidRPr="00D206CB" w:rsidTr="00A9156F">
        <w:tc>
          <w:tcPr>
            <w:tcW w:w="4904" w:type="dxa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ประเภทของเจ้าหน้าที่</w:t>
            </w:r>
          </w:p>
        </w:tc>
        <w:tc>
          <w:tcPr>
            <w:tcW w:w="3601" w:type="dxa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/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ประสบการณ์ทำงานด้านยาเสพติด</w:t>
            </w:r>
          </w:p>
        </w:tc>
      </w:tr>
      <w:tr w:rsidR="00A9156F" w:rsidRPr="00D206CB" w:rsidTr="00A9156F">
        <w:tc>
          <w:tcPr>
            <w:tcW w:w="4904" w:type="dxa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01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๔. แผนการฝึกอบรม 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/ 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ศึกษาต่อเนื่อง (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ระบุ ชื่อ สกุล ตำแหน่ง และปีงบประมาณที่มีแผนจะส่งอบรม หลักสูตรใดไปอบรมมาแล้ว เช่น  อบรมต้นปีงบ แต่ผู้เยี่ยมสำรวจไปเยี่ยมปลายปี อาจเติมวงเล็บว่าอบรมแล้ว/ เพื่อประเมินว่ามีการประเมินแผนการฝึกอบรม)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976"/>
      </w:tblGrid>
      <w:tr w:rsidR="00A9156F" w:rsidRPr="00D206CB" w:rsidTr="00A9156F">
        <w:tc>
          <w:tcPr>
            <w:tcW w:w="2552" w:type="dxa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977" w:type="dxa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เนื้อหา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976" w:type="dxa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เหตุผล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ข้อมูลสนับสนุน</w:t>
            </w:r>
          </w:p>
        </w:tc>
      </w:tr>
      <w:tr w:rsidR="00A9156F" w:rsidRPr="00D206CB" w:rsidTr="00A9156F">
        <w:tc>
          <w:tcPr>
            <w:tcW w:w="2552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552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552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552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๕. ตัวอย่างกิจกรรมพัฒนาคุณภาพที่เป็นรูปธรรม</w:t>
      </w: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๕.๑ การทบทวนกระบวนการบำบัดรักษาด้วย 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C3-THER 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(เขียนเป็นความเรียงหรือตาราง)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1"/>
        <w:gridCol w:w="4444"/>
      </w:tblGrid>
      <w:tr w:rsidR="00A9156F" w:rsidRPr="00D206CB" w:rsidTr="00A9156F">
        <w:tc>
          <w:tcPr>
            <w:tcW w:w="4061" w:type="dxa"/>
          </w:tcPr>
          <w:p w:rsidR="00A9156F" w:rsidRPr="00D206CB" w:rsidRDefault="00A9156F" w:rsidP="00A9156F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4444" w:type="dxa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การปรับปรุงและผลลัพธ์ที่เกิดขึ้น</w:t>
            </w:r>
          </w:p>
        </w:tc>
      </w:tr>
      <w:tr w:rsidR="00A9156F" w:rsidRPr="00D206CB" w:rsidTr="00A9156F">
        <w:tc>
          <w:tcPr>
            <w:tcW w:w="4061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4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4061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4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4061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44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4061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44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1C0C67" w:rsidRPr="00D206CB" w:rsidRDefault="001C0C67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</w:p>
    <w:p w:rsidR="00A9156F" w:rsidRPr="00D206CB" w:rsidRDefault="00A9156F" w:rsidP="00A9156F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๕.๒ การทบทวนความเสี่ยง</w:t>
      </w:r>
      <w:r w:rsidRPr="00D206CB">
        <w:rPr>
          <w:rFonts w:ascii="TH SarabunIT๙" w:eastAsia="Calibri" w:hAnsi="TH SarabunIT๙" w:cs="TH SarabunIT๙"/>
          <w:sz w:val="32"/>
          <w:szCs w:val="32"/>
        </w:rPr>
        <w:t>/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เหตุการณ์ไม่พึงประสงค์ </w:t>
      </w:r>
    </w:p>
    <w:p w:rsidR="00A9156F" w:rsidRPr="00D206CB" w:rsidRDefault="00A9156F" w:rsidP="00A9156F">
      <w:pPr>
        <w:spacing w:after="0" w:line="240" w:lineRule="auto"/>
        <w:ind w:left="360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394"/>
      </w:tblGrid>
      <w:tr w:rsidR="00A9156F" w:rsidRPr="00D206CB" w:rsidTr="00A9156F">
        <w:tc>
          <w:tcPr>
            <w:tcW w:w="4111" w:type="dxa"/>
          </w:tcPr>
          <w:p w:rsidR="00A9156F" w:rsidRPr="00D206CB" w:rsidRDefault="00A9156F" w:rsidP="00A9156F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ความเสี่ยงสำคัญที่หน่วยงานค้นพบ</w:t>
            </w:r>
          </w:p>
        </w:tc>
        <w:tc>
          <w:tcPr>
            <w:tcW w:w="4394" w:type="dxa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การปรับปรุงและผลลัพธ์ที่เกิดขึ้น</w:t>
            </w:r>
          </w:p>
        </w:tc>
      </w:tr>
      <w:tr w:rsidR="00A9156F" w:rsidRPr="00D206CB" w:rsidTr="00A9156F">
        <w:tc>
          <w:tcPr>
            <w:tcW w:w="4111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4111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9156F" w:rsidRPr="00D206CB" w:rsidTr="00A9156F">
        <w:tc>
          <w:tcPr>
            <w:tcW w:w="4111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4111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67A1B" w:rsidRPr="00D206CB" w:rsidRDefault="00567A1B" w:rsidP="00567A1B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๕.๓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การทบทวนเครื่องชี้วัดคุณภาพ</w:t>
      </w:r>
      <w:r w:rsidRPr="00D206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๓ ปีย้อนหลัง</w:t>
      </w:r>
    </w:p>
    <w:p w:rsidR="00567A1B" w:rsidRPr="00D206CB" w:rsidRDefault="00567A1B" w:rsidP="00567A1B">
      <w:pPr>
        <w:tabs>
          <w:tab w:val="left" w:pos="1276"/>
        </w:tabs>
        <w:spacing w:after="0" w:line="240" w:lineRule="auto"/>
        <w:ind w:left="720"/>
        <w:rPr>
          <w:rFonts w:ascii="TH SarabunIT๙" w:eastAsia="Calibri" w:hAnsi="TH SarabunIT๙" w:cs="TH SarabunIT๙"/>
          <w:color w:val="FF0000"/>
          <w:cs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(๑) </w:t>
      </w:r>
      <w:r w:rsidR="00B51D50" w:rsidRPr="00D206CB">
        <w:rPr>
          <w:rFonts w:ascii="TH SarabunIT๙" w:eastAsia="Cordia New" w:hAnsi="TH SarabunIT๙" w:cs="TH SarabunIT๙"/>
          <w:sz w:val="32"/>
          <w:szCs w:val="32"/>
          <w:cs/>
        </w:rPr>
        <w:t>ร้อยละของผู้ป่วยยาเสพติดเข้ารับการบำบัดรักษาและติดตามดูแลอย่างต่อเนื่อง 1 ปี (</w:t>
      </w:r>
      <w:r w:rsidR="00B51D50" w:rsidRPr="00D206CB">
        <w:rPr>
          <w:rFonts w:ascii="TH SarabunIT๙" w:eastAsia="Cordia New" w:hAnsi="TH SarabunIT๙" w:cs="TH SarabunIT๙"/>
          <w:sz w:val="32"/>
          <w:szCs w:val="32"/>
        </w:rPr>
        <w:t>Retention rate)</w:t>
      </w:r>
      <w:r w:rsidR="008F7BE3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</w:p>
    <w:tbl>
      <w:tblPr>
        <w:tblW w:w="10179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992"/>
        <w:gridCol w:w="992"/>
        <w:gridCol w:w="902"/>
        <w:gridCol w:w="981"/>
        <w:gridCol w:w="990"/>
        <w:gridCol w:w="813"/>
        <w:gridCol w:w="992"/>
        <w:gridCol w:w="992"/>
        <w:gridCol w:w="992"/>
      </w:tblGrid>
      <w:tr w:rsidR="00567A1B" w:rsidRPr="00D206CB" w:rsidTr="001633A7">
        <w:trPr>
          <w:cantSplit/>
          <w:trHeight w:val="857"/>
        </w:trPr>
        <w:tc>
          <w:tcPr>
            <w:tcW w:w="1533" w:type="dxa"/>
            <w:vMerge w:val="restart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ชนิดของสารเสพติด/จำแนกประเภท</w:t>
            </w:r>
          </w:p>
        </w:tc>
        <w:tc>
          <w:tcPr>
            <w:tcW w:w="2886" w:type="dxa"/>
            <w:gridSpan w:val="3"/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2784" w:type="dxa"/>
            <w:gridSpan w:val="3"/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2976" w:type="dxa"/>
            <w:gridSpan w:val="3"/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B51D50" w:rsidRPr="00D206CB" w:rsidTr="001633A7">
        <w:trPr>
          <w:cantSplit/>
          <w:trHeight w:val="144"/>
        </w:trPr>
        <w:tc>
          <w:tcPr>
            <w:tcW w:w="1533" w:type="dxa"/>
            <w:vMerge/>
          </w:tcPr>
          <w:p w:rsidR="00B51D50" w:rsidRPr="00D206CB" w:rsidRDefault="00B51D50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D50" w:rsidRPr="00D206CB" w:rsidRDefault="00B51D50" w:rsidP="001C0C67">
            <w:pPr>
              <w:pStyle w:val="a3"/>
              <w:spacing w:line="240" w:lineRule="auto"/>
              <w:ind w:left="0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D206CB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จำนวนผู้ใช้ ผู้เสพ ผู้ติด ที่รับการบำบัด</w:t>
            </w:r>
          </w:p>
          <w:p w:rsidR="00B51D50" w:rsidRPr="00D206CB" w:rsidRDefault="00B51D50" w:rsidP="001C0C67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206CB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รักษาจนจำหน่ายทั้งหมดในปีงบประมาณ จากสถานบำบัดฟื้นฟูผู้เสพ ผู้ติด ยาเสพติด ยกเว้น ถูกจับ เสียชีวิต หรือ ผู้ป่วยที่ได้รับ </w:t>
            </w:r>
            <w:r w:rsidRPr="00D206CB">
              <w:rPr>
                <w:rFonts w:ascii="TH SarabunIT๙" w:eastAsia="Cordia New" w:hAnsi="TH SarabunIT๙" w:cs="TH SarabunIT๙"/>
                <w:sz w:val="20"/>
                <w:szCs w:val="20"/>
              </w:rPr>
              <w:t>methadone maintenance treatment : MMT (</w:t>
            </w:r>
            <w:r w:rsidRPr="00D206CB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เนื่องจากเป็นการดูแลต่อเนื่องไม่มีการจำหน่าย) </w:t>
            </w:r>
            <w:r w:rsidRPr="00D206CB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r w:rsidRPr="00D206CB">
              <w:rPr>
                <w:rFonts w:ascii="TH SarabunIT๙" w:hAnsi="TH SarabunIT๙" w:cs="TH SarabunIT๙"/>
                <w:sz w:val="20"/>
                <w:szCs w:val="20"/>
              </w:rPr>
              <w:t>B</w:t>
            </w:r>
            <w:r w:rsidRPr="00D206CB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1D50" w:rsidRPr="00D206CB" w:rsidRDefault="00B51D50" w:rsidP="001C0C67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06CB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จำนวนผู้ติดยาเสพติดที่ได้รับการบำบัดรักษาและได้รับการติดตามดูแลต่อเนื่อง 1 ปี หลังจำหน่ายจากการบำบัดรักษา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206CB">
              <w:rPr>
                <w:rFonts w:ascii="TH SarabunIT๙" w:hAnsi="TH SarabunIT๙" w:cs="TH SarabunIT๙"/>
                <w:sz w:val="28"/>
              </w:rPr>
              <w:t>A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B51D50" w:rsidRPr="00D206CB" w:rsidRDefault="00B51D50" w:rsidP="00E57170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D206CB">
              <w:rPr>
                <w:rFonts w:ascii="TH SarabunIT๙" w:hAnsi="TH SarabunIT๙" w:cs="TH SarabunIT๙"/>
                <w:sz w:val="28"/>
                <w:cs/>
              </w:rPr>
              <w:t>ร้อยละ     (</w:t>
            </w:r>
            <w:r w:rsidRPr="00D206CB">
              <w:rPr>
                <w:rFonts w:ascii="TH SarabunIT๙" w:hAnsi="TH SarabunIT๙" w:cs="TH SarabunIT๙"/>
                <w:sz w:val="28"/>
              </w:rPr>
              <w:t xml:space="preserve">A/B 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× ๑๐๐)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B51D50" w:rsidRPr="00D206CB" w:rsidRDefault="00B51D50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D206CB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จำนวนผู้ใช้ ผู้เสพ ผู้ติด ที่รับการบำบัด</w:t>
            </w:r>
          </w:p>
          <w:p w:rsidR="00B51D50" w:rsidRPr="00D206CB" w:rsidRDefault="00B51D50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206CB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รักษาจนจำหน่ายทั้งหมดในปีงบประมาณ จากสถานบำบัดฟื้นฟูผู้เสพ ผู้ติด ยาเสพติด ยกเว้น ถูกจับ เสียชีวิต หรือ ผู้ป่วยที่ได้รับ </w:t>
            </w:r>
            <w:r w:rsidRPr="00D206CB">
              <w:rPr>
                <w:rFonts w:ascii="TH SarabunIT๙" w:eastAsia="Cordia New" w:hAnsi="TH SarabunIT๙" w:cs="TH SarabunIT๙"/>
                <w:sz w:val="20"/>
                <w:szCs w:val="20"/>
              </w:rPr>
              <w:t>methadone maintenance treatment : MMT (</w:t>
            </w:r>
            <w:r w:rsidRPr="00D206CB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เนื่องจากเป็นการดูแลต่อเนื่องไม่มีการจำหน่าย) </w:t>
            </w:r>
            <w:r w:rsidRPr="00D206CB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r w:rsidRPr="00D206CB">
              <w:rPr>
                <w:rFonts w:ascii="TH SarabunIT๙" w:hAnsi="TH SarabunIT๙" w:cs="TH SarabunIT๙"/>
                <w:sz w:val="20"/>
                <w:szCs w:val="20"/>
              </w:rPr>
              <w:t>B</w:t>
            </w:r>
            <w:r w:rsidRPr="00D206CB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B51D50" w:rsidRPr="00D206CB" w:rsidRDefault="00B51D50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06CB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จำนวนผู้ติดยาเสพติดที่ได้รับการบำบัดรักษาและได้รับการติดตามดูแลต่อเนื่อง 1 ปี หลังจำหน่ายจากการบำบัดรักษา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206CB">
              <w:rPr>
                <w:rFonts w:ascii="TH SarabunIT๙" w:hAnsi="TH SarabunIT๙" w:cs="TH SarabunIT๙"/>
                <w:sz w:val="28"/>
              </w:rPr>
              <w:t>A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B51D50" w:rsidRPr="00D206CB" w:rsidRDefault="00B51D50" w:rsidP="00E57170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D206CB">
              <w:rPr>
                <w:rFonts w:ascii="TH SarabunIT๙" w:hAnsi="TH SarabunIT๙" w:cs="TH SarabunIT๙"/>
                <w:sz w:val="28"/>
                <w:cs/>
              </w:rPr>
              <w:t>ร้อยละ     (</w:t>
            </w:r>
            <w:r w:rsidRPr="00D206CB">
              <w:rPr>
                <w:rFonts w:ascii="TH SarabunIT๙" w:hAnsi="TH SarabunIT๙" w:cs="TH SarabunIT๙"/>
                <w:sz w:val="28"/>
              </w:rPr>
              <w:t xml:space="preserve">A/B 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× ๑๐๐)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51D50" w:rsidRPr="00D206CB" w:rsidRDefault="00B51D50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eastAsia="Cordia New" w:hAnsi="TH SarabunIT๙" w:cs="TH SarabunIT๙"/>
                <w:sz w:val="20"/>
                <w:szCs w:val="20"/>
              </w:rPr>
            </w:pPr>
            <w:r w:rsidRPr="00D206CB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>จำนวนผู้ใช้ ผู้เสพ ผู้ติด ที่รับการบำบัด</w:t>
            </w:r>
          </w:p>
          <w:p w:rsidR="00B51D50" w:rsidRPr="00D206CB" w:rsidRDefault="00B51D50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D206CB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รักษาจนจำหน่ายทั้งหมดในปีงบประมาณ จากสถานบำบัดฟื้นฟูผู้เสพ ผู้ติด ยาเสพติด ยกเว้น ถูกจับ เสียชีวิต หรือ ผู้ป่วยที่ได้รับ </w:t>
            </w:r>
            <w:r w:rsidRPr="00D206CB">
              <w:rPr>
                <w:rFonts w:ascii="TH SarabunIT๙" w:eastAsia="Cordia New" w:hAnsi="TH SarabunIT๙" w:cs="TH SarabunIT๙"/>
                <w:sz w:val="20"/>
                <w:szCs w:val="20"/>
              </w:rPr>
              <w:t>methadone maintenance treatment : MMT (</w:t>
            </w:r>
            <w:r w:rsidRPr="00D206CB">
              <w:rPr>
                <w:rFonts w:ascii="TH SarabunIT๙" w:eastAsia="Cordia New" w:hAnsi="TH SarabunIT๙" w:cs="TH SarabunIT๙"/>
                <w:sz w:val="20"/>
                <w:szCs w:val="20"/>
                <w:cs/>
              </w:rPr>
              <w:t xml:space="preserve">เนื่องจากเป็นการดูแลต่อเนื่องไม่มีการจำหน่าย) </w:t>
            </w:r>
            <w:r w:rsidRPr="00D206CB">
              <w:rPr>
                <w:rFonts w:ascii="TH SarabunIT๙" w:hAnsi="TH SarabunIT๙" w:cs="TH SarabunIT๙"/>
                <w:sz w:val="20"/>
                <w:szCs w:val="20"/>
                <w:cs/>
              </w:rPr>
              <w:t>(</w:t>
            </w:r>
            <w:r w:rsidRPr="00D206CB">
              <w:rPr>
                <w:rFonts w:ascii="TH SarabunIT๙" w:hAnsi="TH SarabunIT๙" w:cs="TH SarabunIT๙"/>
                <w:sz w:val="20"/>
                <w:szCs w:val="20"/>
              </w:rPr>
              <w:t>B</w:t>
            </w:r>
            <w:r w:rsidRPr="00D206CB">
              <w:rPr>
                <w:rFonts w:ascii="TH SarabunIT๙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1D50" w:rsidRPr="00D206CB" w:rsidRDefault="00B51D50" w:rsidP="00442F4D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06CB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จำนวนผู้ติดยาเสพติดที่ได้รับการบำบัดรักษาและได้รับการติดตามดูแลต่อเนื่อง 1 ปี หลังจำหน่ายจากการบำบัดรักษา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206CB">
              <w:rPr>
                <w:rFonts w:ascii="TH SarabunIT๙" w:hAnsi="TH SarabunIT๙" w:cs="TH SarabunIT๙"/>
                <w:sz w:val="28"/>
              </w:rPr>
              <w:t>A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B51D50" w:rsidRPr="00D206CB" w:rsidRDefault="00B51D50" w:rsidP="00E57170">
            <w:pPr>
              <w:pStyle w:val="a3"/>
              <w:spacing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D206CB">
              <w:rPr>
                <w:rFonts w:ascii="TH SarabunIT๙" w:hAnsi="TH SarabunIT๙" w:cs="TH SarabunIT๙"/>
                <w:sz w:val="28"/>
                <w:cs/>
              </w:rPr>
              <w:t>ร้อยละ     (</w:t>
            </w:r>
            <w:r w:rsidRPr="00D206CB">
              <w:rPr>
                <w:rFonts w:ascii="TH SarabunIT๙" w:hAnsi="TH SarabunIT๙" w:cs="TH SarabunIT๙"/>
                <w:sz w:val="28"/>
              </w:rPr>
              <w:t xml:space="preserve">A/B 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× ๑๐๐)</w:t>
            </w:r>
          </w:p>
        </w:tc>
      </w:tr>
      <w:tr w:rsidR="00C21B50" w:rsidRPr="00D206CB" w:rsidTr="001633A7">
        <w:trPr>
          <w:trHeight w:val="376"/>
        </w:trPr>
        <w:tc>
          <w:tcPr>
            <w:tcW w:w="1533" w:type="dxa"/>
          </w:tcPr>
          <w:p w:rsidR="00C21B50" w:rsidRPr="00D206CB" w:rsidRDefault="00C21B50" w:rsidP="00EF2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21B50" w:rsidRPr="00D206CB" w:rsidTr="001633A7">
        <w:trPr>
          <w:trHeight w:val="391"/>
        </w:trPr>
        <w:tc>
          <w:tcPr>
            <w:tcW w:w="1533" w:type="dxa"/>
          </w:tcPr>
          <w:p w:rsidR="00C21B50" w:rsidRPr="00D206CB" w:rsidRDefault="00C21B50" w:rsidP="00EF2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21B50" w:rsidRPr="00D206CB" w:rsidTr="001633A7">
        <w:trPr>
          <w:trHeight w:val="391"/>
        </w:trPr>
        <w:tc>
          <w:tcPr>
            <w:tcW w:w="1533" w:type="dxa"/>
          </w:tcPr>
          <w:p w:rsidR="00C21B50" w:rsidRPr="00D206CB" w:rsidRDefault="00C21B50" w:rsidP="00EF2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21B50" w:rsidRPr="00D206CB" w:rsidTr="001633A7">
        <w:trPr>
          <w:trHeight w:val="391"/>
        </w:trPr>
        <w:tc>
          <w:tcPr>
            <w:tcW w:w="1533" w:type="dxa"/>
          </w:tcPr>
          <w:p w:rsidR="00C21B50" w:rsidRPr="00D206CB" w:rsidRDefault="00C21B50" w:rsidP="00EF2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21B50" w:rsidRPr="00D206CB" w:rsidTr="001633A7">
        <w:trPr>
          <w:trHeight w:val="391"/>
        </w:trPr>
        <w:tc>
          <w:tcPr>
            <w:tcW w:w="1533" w:type="dxa"/>
          </w:tcPr>
          <w:p w:rsidR="00C21B50" w:rsidRPr="00D206CB" w:rsidRDefault="00C21B50" w:rsidP="00EF2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21B50" w:rsidRPr="00D206CB" w:rsidTr="001633A7">
        <w:trPr>
          <w:trHeight w:val="391"/>
        </w:trPr>
        <w:tc>
          <w:tcPr>
            <w:tcW w:w="1533" w:type="dxa"/>
          </w:tcPr>
          <w:p w:rsidR="00C21B50" w:rsidRPr="00D206CB" w:rsidRDefault="00C21B50" w:rsidP="00EF2E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C21B50" w:rsidRPr="00D206CB" w:rsidRDefault="00C21B50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567A1B" w:rsidRPr="00D206CB" w:rsidTr="001633A7">
        <w:trPr>
          <w:trHeight w:val="391"/>
        </w:trPr>
        <w:tc>
          <w:tcPr>
            <w:tcW w:w="1533" w:type="dxa"/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D206CB">
              <w:rPr>
                <w:rFonts w:ascii="TH SarabunIT๙" w:eastAsia="Calibri" w:hAnsi="TH SarabunIT๙" w:cs="TH SarabunIT๙"/>
                <w:cs/>
              </w:rPr>
              <w:t>รวม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C0C0C0"/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3" w:type="dxa"/>
            <w:tcBorders>
              <w:left w:val="single" w:sz="4" w:space="0" w:color="auto"/>
            </w:tcBorders>
            <w:shd w:val="clear" w:color="auto" w:fill="C0C0C0"/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0C0C0"/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567A1B" w:rsidRPr="00D206CB" w:rsidRDefault="00567A1B" w:rsidP="00567A1B">
      <w:pPr>
        <w:spacing w:after="0" w:line="240" w:lineRule="auto"/>
        <w:rPr>
          <w:rFonts w:ascii="TH SarabunIT๙" w:eastAsia="Calibri" w:hAnsi="TH SarabunIT๙" w:cs="TH SarabunIT๙"/>
          <w:spacing w:val="-4"/>
          <w:sz w:val="16"/>
          <w:szCs w:val="16"/>
        </w:rPr>
      </w:pPr>
    </w:p>
    <w:p w:rsidR="00567A1B" w:rsidRPr="00D206CB" w:rsidRDefault="00567A1B" w:rsidP="00567A1B">
      <w:pPr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D206CB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lastRenderedPageBreak/>
        <w:t>หมายเหตุ</w:t>
      </w:r>
      <w:r w:rsidRPr="00D206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  <w:r w:rsidRPr="00D206CB">
        <w:rPr>
          <w:rFonts w:ascii="TH SarabunIT๙" w:eastAsia="Calibri" w:hAnsi="TH SarabunIT๙" w:cs="TH SarabunIT๙"/>
          <w:spacing w:val="-4"/>
          <w:sz w:val="32"/>
          <w:szCs w:val="32"/>
        </w:rPr>
        <w:t>:</w:t>
      </w:r>
      <w:r w:rsidRPr="00D206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ชนิดของสารเสพติดขึ้นอยู่กับขอบเขตของการบริการ แต่ละสถานพยาบาล </w:t>
      </w:r>
      <w:r w:rsidR="00C21B50" w:rsidRPr="00D206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  <w:r w:rsidRPr="00D206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ร</w:t>
      </w:r>
      <w:r w:rsidR="00B51D50" w:rsidRPr="00D206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พ. เขียนให้</w:t>
      </w:r>
      <w:r w:rsidRPr="00D206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ครอบคลุมท</w:t>
      </w:r>
      <w:r w:rsidR="00B51D50" w:rsidRPr="00D206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ุกสารเสพติด รวมทั้ง สุรา บุหรี่</w:t>
      </w:r>
    </w:p>
    <w:p w:rsidR="00567A1B" w:rsidRPr="00D206CB" w:rsidRDefault="00567A1B" w:rsidP="00567A1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567A1B" w:rsidRPr="00D206CB" w:rsidTr="00E57170">
        <w:tc>
          <w:tcPr>
            <w:tcW w:w="4503" w:type="dxa"/>
          </w:tcPr>
          <w:p w:rsidR="00567A1B" w:rsidRPr="00D206CB" w:rsidRDefault="00567A1B" w:rsidP="00E57170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4819" w:type="dxa"/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การปรับปรุงและผลลัพธ์ที่เกิดขึ้น</w:t>
            </w:r>
          </w:p>
        </w:tc>
      </w:tr>
      <w:tr w:rsidR="00567A1B" w:rsidRPr="00D206CB" w:rsidTr="00E57170">
        <w:trPr>
          <w:trHeight w:val="570"/>
        </w:trPr>
        <w:tc>
          <w:tcPr>
            <w:tcW w:w="4503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67A1B" w:rsidRPr="00D206CB" w:rsidTr="00E57170">
        <w:trPr>
          <w:trHeight w:val="570"/>
        </w:trPr>
        <w:tc>
          <w:tcPr>
            <w:tcW w:w="4503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B51D50" w:rsidRPr="00D206CB" w:rsidRDefault="00B51D50" w:rsidP="00263B38">
      <w:pPr>
        <w:spacing w:after="0" w:line="240" w:lineRule="auto"/>
        <w:ind w:left="720" w:firstLine="556"/>
        <w:rPr>
          <w:rFonts w:ascii="TH SarabunIT๙" w:eastAsia="Calibri" w:hAnsi="TH SarabunIT๙" w:cs="TH SarabunIT๙"/>
          <w:spacing w:val="-16"/>
          <w:sz w:val="32"/>
          <w:szCs w:val="32"/>
        </w:rPr>
      </w:pPr>
    </w:p>
    <w:p w:rsidR="00567A1B" w:rsidRPr="00D206CB" w:rsidRDefault="00B51D50" w:rsidP="00567A1B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D206CB">
        <w:rPr>
          <w:rFonts w:ascii="TH SarabunIT๙" w:eastAsia="Calibri" w:hAnsi="TH SarabunIT๙" w:cs="TH SarabunIT๙"/>
          <w:sz w:val="16"/>
          <w:szCs w:val="16"/>
          <w:cs/>
        </w:rPr>
        <w:tab/>
      </w:r>
      <w:r w:rsidRPr="00D206CB">
        <w:rPr>
          <w:rFonts w:ascii="TH SarabunIT๙" w:eastAsia="Calibri" w:hAnsi="TH SarabunIT๙" w:cs="TH SarabunIT๙"/>
          <w:sz w:val="16"/>
          <w:szCs w:val="16"/>
          <w:cs/>
        </w:rPr>
        <w:tab/>
      </w:r>
    </w:p>
    <w:p w:rsidR="00726B4F" w:rsidRPr="00D206CB" w:rsidRDefault="00B819E0" w:rsidP="00726B4F">
      <w:pPr>
        <w:spacing w:after="0" w:line="216" w:lineRule="auto"/>
        <w:ind w:left="720" w:firstLine="720"/>
        <w:rPr>
          <w:rFonts w:ascii="TH SarabunIT๙" w:eastAsia="Calibri" w:hAnsi="TH SarabunIT๙" w:cs="TH SarabunIT๙"/>
          <w:spacing w:val="-16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E22F4C"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726B4F" w:rsidRPr="00D206CB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การทบทวนร้อยละของผู้ใช้ ผู้เสพที่บำบัดครบตามเกณฑ์ของแต่ละระบบหยุดเสพต่อเนื่อง หลังจำหน่ายจากการบำบัด ๓ เดือน </w:t>
      </w:r>
      <w:r w:rsidR="00726B4F" w:rsidRPr="00D206CB">
        <w:rPr>
          <w:rFonts w:ascii="TH SarabunIT๙" w:eastAsia="Calibri" w:hAnsi="TH SarabunIT๙" w:cs="TH SarabunIT๙"/>
          <w:spacing w:val="-16"/>
          <w:sz w:val="32"/>
          <w:szCs w:val="32"/>
          <w:cs/>
        </w:rPr>
        <w:t xml:space="preserve">( ๓ </w:t>
      </w:r>
      <w:r w:rsidR="00726B4F" w:rsidRPr="00D206CB">
        <w:rPr>
          <w:rFonts w:ascii="TH SarabunIT๙" w:eastAsia="Calibri" w:hAnsi="TH SarabunIT๙" w:cs="TH SarabunIT๙"/>
          <w:spacing w:val="-16"/>
          <w:sz w:val="32"/>
          <w:szCs w:val="32"/>
        </w:rPr>
        <w:t>months remission rate</w:t>
      </w:r>
      <w:r w:rsidR="00726B4F" w:rsidRPr="00D206CB">
        <w:rPr>
          <w:rFonts w:ascii="TH SarabunIT๙" w:eastAsia="Calibri" w:hAnsi="TH SarabunIT๙" w:cs="TH SarabunIT๙"/>
          <w:spacing w:val="-16"/>
          <w:sz w:val="32"/>
          <w:szCs w:val="32"/>
          <w:cs/>
        </w:rPr>
        <w:t>)</w:t>
      </w:r>
      <w:r w:rsidR="00726B4F" w:rsidRPr="00D206CB">
        <w:rPr>
          <w:rFonts w:ascii="TH SarabunIT๙" w:eastAsia="Calibri" w:hAnsi="TH SarabunIT๙" w:cs="TH SarabunIT๙"/>
          <w:spacing w:val="-16"/>
          <w:sz w:val="32"/>
          <w:szCs w:val="32"/>
        </w:rPr>
        <w:t xml:space="preserve">    </w:t>
      </w:r>
    </w:p>
    <w:p w:rsidR="00726B4F" w:rsidRPr="00D206CB" w:rsidRDefault="00726B4F" w:rsidP="00726B4F">
      <w:pPr>
        <w:spacing w:after="0" w:line="216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D206CB">
        <w:rPr>
          <w:rFonts w:ascii="TH SarabunIT๙" w:eastAsia="Calibri" w:hAnsi="TH SarabunIT๙" w:cs="TH SarabunIT๙"/>
          <w:spacing w:val="-16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10"/>
        <w:gridCol w:w="990"/>
        <w:gridCol w:w="739"/>
        <w:gridCol w:w="855"/>
        <w:gridCol w:w="926"/>
        <w:gridCol w:w="810"/>
        <w:gridCol w:w="900"/>
        <w:gridCol w:w="990"/>
        <w:gridCol w:w="810"/>
      </w:tblGrid>
      <w:tr w:rsidR="00726B4F" w:rsidRPr="00D206CB" w:rsidTr="00442F4D">
        <w:trPr>
          <w:cantSplit/>
          <w:trHeight w:val="716"/>
        </w:trPr>
        <w:tc>
          <w:tcPr>
            <w:tcW w:w="1908" w:type="dxa"/>
            <w:vMerge w:val="restart"/>
          </w:tcPr>
          <w:p w:rsidR="00726B4F" w:rsidRPr="00D206CB" w:rsidRDefault="00726B4F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26B4F" w:rsidRPr="00D206CB" w:rsidRDefault="00726B4F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26B4F" w:rsidRPr="00D206CB" w:rsidRDefault="00726B4F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ชนิดของสารเสพติด/จำแนกประเภท</w:t>
            </w:r>
          </w:p>
        </w:tc>
        <w:tc>
          <w:tcPr>
            <w:tcW w:w="2539" w:type="dxa"/>
            <w:gridSpan w:val="3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2591" w:type="dxa"/>
            <w:gridSpan w:val="3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</w:tc>
        <w:tc>
          <w:tcPr>
            <w:tcW w:w="2700" w:type="dxa"/>
            <w:gridSpan w:val="3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</w:t>
            </w:r>
          </w:p>
        </w:tc>
      </w:tr>
      <w:tr w:rsidR="00726B4F" w:rsidRPr="00D206CB" w:rsidTr="00442F4D">
        <w:trPr>
          <w:cantSplit/>
          <w:trHeight w:val="143"/>
        </w:trPr>
        <w:tc>
          <w:tcPr>
            <w:tcW w:w="1908" w:type="dxa"/>
            <w:vMerge/>
          </w:tcPr>
          <w:p w:rsidR="00726B4F" w:rsidRPr="00D206CB" w:rsidRDefault="00726B4F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206CB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จำนวนผู้ใช้และผู้เสพยาเสพติดที่ได้รับการจำหน่ายทั้งหมด</w:t>
            </w:r>
            <w:r w:rsidRPr="00D206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206CB">
              <w:rPr>
                <w:rFonts w:ascii="TH SarabunIT๙" w:hAnsi="TH SarabunIT๙" w:cs="TH SarabunIT๙"/>
                <w:sz w:val="28"/>
              </w:rPr>
              <w:t>B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</w:rPr>
            </w:pPr>
            <w:r w:rsidRPr="00D206CB">
              <w:rPr>
                <w:rFonts w:ascii="TH SarabunIT๙" w:eastAsia="Calibri" w:hAnsi="TH SarabunIT๙" w:cs="TH SarabunIT๙"/>
                <w:szCs w:val="22"/>
                <w:cs/>
              </w:rPr>
              <w:t>จำนวนผู้ใช้และผู้เสพยาเสพติดที่บำบัดครบตามเกณฑ์ที่กำหนดและหยุดเสพต่อเนื่อง ๓ เดือน หลังจำหน่าย(</w:t>
            </w:r>
            <w:r w:rsidRPr="00D206CB">
              <w:rPr>
                <w:rFonts w:ascii="TH SarabunIT๙" w:eastAsia="Calibri" w:hAnsi="TH SarabunIT๙" w:cs="TH SarabunIT๙"/>
                <w:szCs w:val="22"/>
              </w:rPr>
              <w:t>A)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D206CB">
              <w:rPr>
                <w:rFonts w:ascii="TH SarabunIT๙" w:eastAsia="Calibri" w:hAnsi="TH SarabunIT๙" w:cs="TH SarabunIT๙"/>
                <w:cs/>
              </w:rPr>
              <w:t>ร้อยละ</w:t>
            </w: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D206CB">
              <w:rPr>
                <w:rFonts w:ascii="TH SarabunIT๙" w:eastAsia="Calibri" w:hAnsi="TH SarabunIT๙" w:cs="TH SarabunIT๙"/>
              </w:rPr>
              <w:t>[A/B</w:t>
            </w: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D206CB">
              <w:rPr>
                <w:rFonts w:ascii="TH SarabunIT๙" w:eastAsia="Calibri" w:hAnsi="TH SarabunIT๙" w:cs="TH SarabunIT๙"/>
              </w:rPr>
              <w:t>x100]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206CB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จำนวนผู้ใช้และผู้เสพยาเสพติดที่ได้รับการจำหน่ายทั้งหมด</w:t>
            </w:r>
            <w:r w:rsidRPr="00D206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206CB">
              <w:rPr>
                <w:rFonts w:ascii="TH SarabunIT๙" w:hAnsi="TH SarabunIT๙" w:cs="TH SarabunIT๙"/>
                <w:sz w:val="28"/>
              </w:rPr>
              <w:t>B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</w:rPr>
            </w:pPr>
            <w:r w:rsidRPr="00D206CB">
              <w:rPr>
                <w:rFonts w:ascii="TH SarabunIT๙" w:eastAsia="Calibri" w:hAnsi="TH SarabunIT๙" w:cs="TH SarabunIT๙"/>
                <w:szCs w:val="22"/>
                <w:cs/>
              </w:rPr>
              <w:t>จำนวนผู้ใช้และผู้เสพยาเสพติดที่บำบัดครบตามเกณฑ์ที่กำหนดและหยุดเสพต่อเนื่อง ๓ เดือน หลังจำหน่าย(</w:t>
            </w:r>
            <w:r w:rsidRPr="00D206CB">
              <w:rPr>
                <w:rFonts w:ascii="TH SarabunIT๙" w:eastAsia="Calibri" w:hAnsi="TH SarabunIT๙" w:cs="TH SarabunIT๙"/>
                <w:szCs w:val="22"/>
              </w:rPr>
              <w:t>A)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D206CB">
              <w:rPr>
                <w:rFonts w:ascii="TH SarabunIT๙" w:eastAsia="Calibri" w:hAnsi="TH SarabunIT๙" w:cs="TH SarabunIT๙"/>
                <w:cs/>
              </w:rPr>
              <w:t>ร้อยละ</w:t>
            </w: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D206CB">
              <w:rPr>
                <w:rFonts w:ascii="TH SarabunIT๙" w:eastAsia="Calibri" w:hAnsi="TH SarabunIT๙" w:cs="TH SarabunIT๙"/>
              </w:rPr>
              <w:t>[A/B</w:t>
            </w: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D206CB">
              <w:rPr>
                <w:rFonts w:ascii="TH SarabunIT๙" w:eastAsia="Calibri" w:hAnsi="TH SarabunIT๙" w:cs="TH SarabunIT๙"/>
              </w:rPr>
              <w:t>x100]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D206CB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จำนวนผู้ใช้และผู้เสพยาเสพติดที่ได้รับการจำหน่ายทั้งหมด</w:t>
            </w:r>
            <w:r w:rsidRPr="00D206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206CB">
              <w:rPr>
                <w:rFonts w:ascii="TH SarabunIT๙" w:hAnsi="TH SarabunIT๙" w:cs="TH SarabunIT๙"/>
                <w:sz w:val="28"/>
              </w:rPr>
              <w:t>B</w:t>
            </w:r>
            <w:r w:rsidRPr="00D206C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22"/>
              </w:rPr>
            </w:pPr>
            <w:r w:rsidRPr="00D206CB">
              <w:rPr>
                <w:rFonts w:ascii="TH SarabunIT๙" w:eastAsia="Calibri" w:hAnsi="TH SarabunIT๙" w:cs="TH SarabunIT๙"/>
                <w:szCs w:val="22"/>
                <w:cs/>
              </w:rPr>
              <w:t>จำนวนผู้ใช้และผู้เสพยาเสพติดที่บำบัดครบตามเกณฑ์ที่กำหนดและหยุดเสพต่อเนื่อง ๓ เดือน หลังจำหน่าย(</w:t>
            </w:r>
            <w:r w:rsidRPr="00D206CB">
              <w:rPr>
                <w:rFonts w:ascii="TH SarabunIT๙" w:eastAsia="Calibri" w:hAnsi="TH SarabunIT๙" w:cs="TH SarabunIT๙"/>
                <w:szCs w:val="22"/>
              </w:rPr>
              <w:t>A)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D206CB">
              <w:rPr>
                <w:rFonts w:ascii="TH SarabunIT๙" w:eastAsia="Calibri" w:hAnsi="TH SarabunIT๙" w:cs="TH SarabunIT๙"/>
                <w:cs/>
              </w:rPr>
              <w:t>ร้อยละ</w:t>
            </w: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D206CB">
              <w:rPr>
                <w:rFonts w:ascii="TH SarabunIT๙" w:eastAsia="Calibri" w:hAnsi="TH SarabunIT๙" w:cs="TH SarabunIT๙"/>
              </w:rPr>
              <w:t>[A/B</w:t>
            </w:r>
          </w:p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D206CB">
              <w:rPr>
                <w:rFonts w:ascii="TH SarabunIT๙" w:eastAsia="Calibri" w:hAnsi="TH SarabunIT๙" w:cs="TH SarabunIT๙"/>
              </w:rPr>
              <w:t>x100]</w:t>
            </w:r>
          </w:p>
        </w:tc>
      </w:tr>
      <w:tr w:rsidR="00726B4F" w:rsidRPr="00D206CB" w:rsidTr="00442F4D">
        <w:trPr>
          <w:trHeight w:val="324"/>
        </w:trPr>
        <w:tc>
          <w:tcPr>
            <w:tcW w:w="1908" w:type="dxa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26B4F" w:rsidRPr="00D206CB" w:rsidTr="00442F4D">
        <w:trPr>
          <w:trHeight w:val="365"/>
        </w:trPr>
        <w:tc>
          <w:tcPr>
            <w:tcW w:w="1908" w:type="dxa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26B4F" w:rsidRPr="00D206CB" w:rsidTr="00442F4D">
        <w:trPr>
          <w:trHeight w:val="365"/>
        </w:trPr>
        <w:tc>
          <w:tcPr>
            <w:tcW w:w="1908" w:type="dxa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26B4F" w:rsidRPr="00D206CB" w:rsidTr="00442F4D">
        <w:trPr>
          <w:trHeight w:val="365"/>
        </w:trPr>
        <w:tc>
          <w:tcPr>
            <w:tcW w:w="1908" w:type="dxa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26B4F" w:rsidRPr="00D206CB" w:rsidTr="00442F4D">
        <w:trPr>
          <w:trHeight w:val="365"/>
        </w:trPr>
        <w:tc>
          <w:tcPr>
            <w:tcW w:w="1908" w:type="dxa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26B4F" w:rsidRPr="00D206CB" w:rsidTr="00442F4D">
        <w:trPr>
          <w:trHeight w:val="365"/>
        </w:trPr>
        <w:tc>
          <w:tcPr>
            <w:tcW w:w="1908" w:type="dxa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26B4F" w:rsidRPr="00D206CB" w:rsidTr="00442F4D">
        <w:trPr>
          <w:trHeight w:val="365"/>
        </w:trPr>
        <w:tc>
          <w:tcPr>
            <w:tcW w:w="1908" w:type="dxa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D206CB">
              <w:rPr>
                <w:rFonts w:ascii="TH SarabunIT๙" w:eastAsia="Calibri" w:hAnsi="TH SarabunIT๙" w:cs="TH SarabunIT๙"/>
                <w:cs/>
              </w:rPr>
              <w:t>รวม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C0C0C0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726B4F" w:rsidRPr="00D206CB" w:rsidRDefault="00726B4F" w:rsidP="00726B4F">
      <w:pPr>
        <w:spacing w:after="0" w:line="240" w:lineRule="auto"/>
        <w:rPr>
          <w:rFonts w:ascii="TH SarabunIT๙" w:eastAsia="Calibri" w:hAnsi="TH SarabunIT๙" w:cs="TH SarabunIT๙"/>
        </w:rPr>
      </w:pPr>
    </w:p>
    <w:p w:rsidR="00726B4F" w:rsidRPr="00D206CB" w:rsidRDefault="00726B4F" w:rsidP="00726B4F">
      <w:pPr>
        <w:spacing w:after="0" w:line="240" w:lineRule="auto"/>
        <w:rPr>
          <w:rFonts w:ascii="TH SarabunIT๙" w:eastAsia="Calibri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6"/>
        <w:gridCol w:w="4736"/>
      </w:tblGrid>
      <w:tr w:rsidR="00726B4F" w:rsidRPr="00D206CB" w:rsidTr="00442F4D">
        <w:tc>
          <w:tcPr>
            <w:tcW w:w="4736" w:type="dxa"/>
          </w:tcPr>
          <w:p w:rsidR="00726B4F" w:rsidRPr="00D206CB" w:rsidRDefault="00726B4F" w:rsidP="00442F4D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4736" w:type="dxa"/>
          </w:tcPr>
          <w:p w:rsidR="00726B4F" w:rsidRPr="00D206CB" w:rsidRDefault="00726B4F" w:rsidP="00442F4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การปรับปรุงและผลลัพธ์ที่เกิดขึ้น</w:t>
            </w:r>
          </w:p>
        </w:tc>
      </w:tr>
      <w:tr w:rsidR="00726B4F" w:rsidRPr="00D206CB" w:rsidTr="00442F4D">
        <w:trPr>
          <w:trHeight w:val="570"/>
        </w:trPr>
        <w:tc>
          <w:tcPr>
            <w:tcW w:w="4736" w:type="dxa"/>
          </w:tcPr>
          <w:p w:rsidR="00726B4F" w:rsidRPr="00D206CB" w:rsidRDefault="00726B4F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736" w:type="dxa"/>
          </w:tcPr>
          <w:p w:rsidR="00726B4F" w:rsidRPr="00D206CB" w:rsidRDefault="00726B4F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26B4F" w:rsidRPr="00D206CB" w:rsidTr="00442F4D">
        <w:trPr>
          <w:trHeight w:val="570"/>
        </w:trPr>
        <w:tc>
          <w:tcPr>
            <w:tcW w:w="4736" w:type="dxa"/>
          </w:tcPr>
          <w:p w:rsidR="00726B4F" w:rsidRPr="00D206CB" w:rsidRDefault="00726B4F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736" w:type="dxa"/>
          </w:tcPr>
          <w:p w:rsidR="00726B4F" w:rsidRPr="00D206CB" w:rsidRDefault="00726B4F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26B4F" w:rsidRPr="00D206CB" w:rsidTr="00442F4D">
        <w:trPr>
          <w:trHeight w:val="570"/>
        </w:trPr>
        <w:tc>
          <w:tcPr>
            <w:tcW w:w="4736" w:type="dxa"/>
          </w:tcPr>
          <w:p w:rsidR="00726B4F" w:rsidRPr="00D206CB" w:rsidRDefault="00726B4F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736" w:type="dxa"/>
          </w:tcPr>
          <w:p w:rsidR="00726B4F" w:rsidRPr="00D206CB" w:rsidRDefault="00726B4F" w:rsidP="00442F4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726B4F" w:rsidRPr="00D206CB" w:rsidRDefault="00726B4F" w:rsidP="00726B4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726B4F" w:rsidRDefault="00726B4F" w:rsidP="00726B4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819E0" w:rsidRDefault="00B819E0" w:rsidP="00726B4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819E0" w:rsidRDefault="00B819E0" w:rsidP="00726B4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819E0" w:rsidRDefault="00B819E0" w:rsidP="00726B4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819E0" w:rsidRDefault="00B819E0" w:rsidP="00726B4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819E0" w:rsidRDefault="00B819E0" w:rsidP="00726B4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819E0" w:rsidRDefault="00B819E0" w:rsidP="00726B4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819E0" w:rsidRDefault="00B819E0" w:rsidP="00726B4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726B4F" w:rsidRPr="00D206CB" w:rsidRDefault="00726B4F" w:rsidP="00726B4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567A1B" w:rsidRPr="00D206CB" w:rsidRDefault="002307CB" w:rsidP="00567A1B">
      <w:pPr>
        <w:spacing w:after="0" w:line="216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8F7BE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8F7BE3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567A1B" w:rsidRPr="00D206CB">
        <w:rPr>
          <w:rFonts w:ascii="TH SarabunIT๙" w:eastAsia="Calibri" w:hAnsi="TH SarabunIT๙" w:cs="TH SarabunIT๙"/>
          <w:sz w:val="32"/>
          <w:szCs w:val="32"/>
          <w:cs/>
        </w:rPr>
        <w:t>) ตัวชี้วัดอื่นๆ ที่หน่วยงานต้องการนำเสนอ</w:t>
      </w:r>
    </w:p>
    <w:p w:rsidR="00567A1B" w:rsidRPr="00D206CB" w:rsidRDefault="00567A1B" w:rsidP="00567A1B">
      <w:pPr>
        <w:spacing w:after="0" w:line="216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86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8"/>
        <w:gridCol w:w="709"/>
        <w:gridCol w:w="709"/>
        <w:gridCol w:w="2251"/>
        <w:gridCol w:w="2252"/>
      </w:tblGrid>
      <w:tr w:rsidR="00567A1B" w:rsidRPr="00D206CB" w:rsidTr="00E57170">
        <w:tc>
          <w:tcPr>
            <w:tcW w:w="1984" w:type="dxa"/>
            <w:vMerge w:val="restart"/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Cs w:val="16"/>
              </w:rPr>
            </w:pPr>
          </w:p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2126" w:type="dxa"/>
            <w:gridSpan w:val="3"/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51" w:type="dxa"/>
            <w:vMerge w:val="restart"/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2252" w:type="dxa"/>
            <w:vMerge w:val="restart"/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การปรับปรุงและผลลัพธ์ที่เกิดขึ้น</w:t>
            </w:r>
          </w:p>
        </w:tc>
      </w:tr>
      <w:tr w:rsidR="00567A1B" w:rsidRPr="00D206CB" w:rsidTr="00E57170">
        <w:tc>
          <w:tcPr>
            <w:tcW w:w="1984" w:type="dxa"/>
            <w:vMerge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1" w:type="dxa"/>
            <w:vMerge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  <w:vMerge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67A1B" w:rsidRPr="00D206CB" w:rsidTr="00E57170">
        <w:tc>
          <w:tcPr>
            <w:tcW w:w="1984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1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67A1B" w:rsidRPr="00D206CB" w:rsidTr="00E57170">
        <w:tc>
          <w:tcPr>
            <w:tcW w:w="1984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1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67A1B" w:rsidRPr="00D206CB" w:rsidTr="00E57170">
        <w:tc>
          <w:tcPr>
            <w:tcW w:w="1984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1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67A1B" w:rsidRPr="00D206CB" w:rsidTr="00E57170">
        <w:tc>
          <w:tcPr>
            <w:tcW w:w="1984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1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52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67A1B" w:rsidRPr="00D206CB" w:rsidRDefault="00567A1B" w:rsidP="00567A1B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567A1B" w:rsidRPr="00D206CB" w:rsidRDefault="00567A1B" w:rsidP="00567A1B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4"/>
        <w:gridCol w:w="4303"/>
      </w:tblGrid>
      <w:tr w:rsidR="00567A1B" w:rsidRPr="00D206CB" w:rsidTr="00E57170">
        <w:tc>
          <w:tcPr>
            <w:tcW w:w="4344" w:type="dxa"/>
          </w:tcPr>
          <w:p w:rsidR="00567A1B" w:rsidRPr="00D206CB" w:rsidRDefault="00567A1B" w:rsidP="00E57170">
            <w:pPr>
              <w:keepNext/>
              <w:spacing w:after="0" w:line="240" w:lineRule="auto"/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ปัญหาที่พบ</w:t>
            </w:r>
          </w:p>
        </w:tc>
        <w:tc>
          <w:tcPr>
            <w:tcW w:w="4303" w:type="dxa"/>
          </w:tcPr>
          <w:p w:rsidR="00567A1B" w:rsidRPr="00D206CB" w:rsidRDefault="00567A1B" w:rsidP="00E5717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การปรับปรุงและผลลัพธ์ที่เกิดขึ้น</w:t>
            </w:r>
          </w:p>
        </w:tc>
      </w:tr>
      <w:tr w:rsidR="00567A1B" w:rsidRPr="00D206CB" w:rsidTr="00E57170">
        <w:trPr>
          <w:trHeight w:val="570"/>
        </w:trPr>
        <w:tc>
          <w:tcPr>
            <w:tcW w:w="4344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03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67A1B" w:rsidRPr="00D206CB" w:rsidTr="00E57170">
        <w:trPr>
          <w:trHeight w:val="570"/>
        </w:trPr>
        <w:tc>
          <w:tcPr>
            <w:tcW w:w="4344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303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67A1B" w:rsidRPr="00D206CB" w:rsidTr="00E57170">
        <w:trPr>
          <w:trHeight w:val="570"/>
        </w:trPr>
        <w:tc>
          <w:tcPr>
            <w:tcW w:w="4344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303" w:type="dxa"/>
          </w:tcPr>
          <w:p w:rsidR="00567A1B" w:rsidRPr="00D206CB" w:rsidRDefault="00567A1B" w:rsidP="00E5717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567A1B" w:rsidRPr="00D206CB" w:rsidRDefault="00567A1B" w:rsidP="00567A1B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567A1B" w:rsidRPr="00D206CB" w:rsidRDefault="00567A1B" w:rsidP="00567A1B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567A1B" w:rsidRPr="00D206CB" w:rsidRDefault="00567A1B" w:rsidP="00567A1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หมายเหตุ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 การวิเคราะห์ ปัญหาและโอกาสพัฒนา ให้วิเคราะห์ โดยยึดหลัก ๓ </w:t>
      </w:r>
      <w:r w:rsidRPr="00D206CB">
        <w:rPr>
          <w:rFonts w:ascii="TH SarabunIT๙" w:eastAsia="Calibri" w:hAnsi="TH SarabunIT๙" w:cs="TH SarabunIT๙"/>
          <w:sz w:val="32"/>
          <w:szCs w:val="32"/>
        </w:rPr>
        <w:t>P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</w:rPr>
      </w:pPr>
    </w:p>
    <w:p w:rsidR="001E349D" w:rsidRPr="00D206CB" w:rsidRDefault="001E349D" w:rsidP="00A9156F">
      <w:pPr>
        <w:spacing w:after="0" w:line="240" w:lineRule="auto"/>
        <w:rPr>
          <w:rFonts w:ascii="TH SarabunIT๙" w:eastAsia="Calibri" w:hAnsi="TH SarabunIT๙" w:cs="TH SarabunIT๙"/>
        </w:rPr>
      </w:pPr>
    </w:p>
    <w:p w:rsidR="001E349D" w:rsidRPr="00D206CB" w:rsidRDefault="001E349D" w:rsidP="00A9156F">
      <w:pPr>
        <w:spacing w:after="0" w:line="240" w:lineRule="auto"/>
        <w:rPr>
          <w:rFonts w:ascii="TH SarabunIT๙" w:eastAsia="Calibri" w:hAnsi="TH SarabunIT๙" w:cs="TH SarabunIT๙"/>
        </w:rPr>
      </w:pP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๖. กรณีศึกษาผู้ป่วยที่เป็นความภาคภูมิใจของหน่วยงาน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อย่างน้อย ๑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ราย โดยเป็นผลงานกรณีศึกษาไม่เกิน ๓ ปีย้อนหลัง  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</w:rPr>
        <w:t>(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ระบุกรณีศึกษาที่แสดงให้เห็นศักยภาพของทีมบำบัดหรือนวตกรรมกระบวนการบำบัด ติดตาม ผลลัพธ์ และคุณภาพชีวิตหลังการบำบัด ซึ่งเป็นการทบทวนการดูแลผู้ป่วยโดยใช้ 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</w:rPr>
        <w:t>C3 THER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สรุปให้กระชับ ครอบคลุม ไม่เกิน ๑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หน้ากระดาษ 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</w:rPr>
        <w:t>A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</w:rPr>
        <w:t>)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>…………………..……………………………………………………………………………………………………………….…………………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>…………………..……………………………………………………………………………………………………………….………………..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>…………………..……………………………………………………………………………………………………………….…………………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>…………………..……………………………………………………………………………………………………………….…………………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>…………………..……………………………………………………………………………………………………………….………………..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>…………………..……………………………………………………………………………………………………………….…………………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>…………………..……………………………………………………………………………………………………………….…………………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>…………………..……………………………………………………………………………………………………………….………………..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206CB">
        <w:rPr>
          <w:rFonts w:ascii="TH SarabunIT๙" w:eastAsia="Calibri" w:hAnsi="TH SarabunIT๙" w:cs="TH SarabunIT๙"/>
          <w:sz w:val="32"/>
          <w:szCs w:val="32"/>
        </w:rPr>
        <w:t>…………………..……………………………………………………………………………………………………………….…………………</w:t>
      </w:r>
    </w:p>
    <w:p w:rsidR="00A9156F" w:rsidRPr="00D206CB" w:rsidRDefault="00A9156F" w:rsidP="00414F1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  <w:sectPr w:rsidR="00A9156F" w:rsidRPr="00D206CB" w:rsidSect="00E22F4C">
          <w:headerReference w:type="even" r:id="rId9"/>
          <w:headerReference w:type="default" r:id="rId10"/>
          <w:footerReference w:type="default" r:id="rId11"/>
          <w:type w:val="continuous"/>
          <w:pgSz w:w="11905" w:h="16837"/>
          <w:pgMar w:top="1134" w:right="1415" w:bottom="1134" w:left="1440" w:header="720" w:footer="346" w:gutter="0"/>
          <w:pgNumType w:fmt="thaiNumbers"/>
          <w:cols w:space="720"/>
          <w:noEndnote/>
        </w:sectPr>
      </w:pPr>
      <w:r w:rsidRPr="00D206CB">
        <w:rPr>
          <w:rFonts w:ascii="TH SarabunIT๙" w:eastAsia="Calibri" w:hAnsi="TH SarabunIT๙" w:cs="TH SarabunIT๙"/>
          <w:sz w:val="32"/>
          <w:szCs w:val="32"/>
        </w:rPr>
        <w:t>…………………..……………………………………………………………………………………………………………….………………..</w:t>
      </w:r>
      <w:r w:rsidR="00414F18"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9156F" w:rsidRPr="00D206CB" w:rsidRDefault="00A9156F" w:rsidP="00A9156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206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๗. การพัฒนาระบบงานและกิจกรรมพัฒนาคุณภาพที่กำลังดำเนินการหรือมีแผนที่จะดำเนินการต่อไป</w:t>
      </w:r>
    </w:p>
    <w:p w:rsidR="00A9156F" w:rsidRPr="00D206CB" w:rsidRDefault="00A9156F" w:rsidP="00A9156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155"/>
        <w:gridCol w:w="1843"/>
        <w:gridCol w:w="1984"/>
        <w:gridCol w:w="1418"/>
        <w:gridCol w:w="1984"/>
        <w:gridCol w:w="1984"/>
      </w:tblGrid>
      <w:tr w:rsidR="00A9156F" w:rsidRPr="00D206CB" w:rsidTr="00A9156F">
        <w:trPr>
          <w:trHeight w:val="405"/>
        </w:trPr>
        <w:tc>
          <w:tcPr>
            <w:tcW w:w="2340" w:type="dxa"/>
            <w:vMerge w:val="restart"/>
            <w:vAlign w:val="center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ความท้าทาย</w:t>
            </w:r>
          </w:p>
        </w:tc>
        <w:tc>
          <w:tcPr>
            <w:tcW w:w="12368" w:type="dxa"/>
            <w:gridSpan w:val="6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แผนยุทธศาสตร์แก้ไขปัญหาระยะ ๑ - ๓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A9156F" w:rsidRPr="00D206CB" w:rsidTr="00A9156F">
        <w:trPr>
          <w:trHeight w:val="405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5" w:type="dxa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กิจกรรมหลัก</w:t>
            </w: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ตัวชี้วัดโครงการ/กิจกรรมหลัก</w:t>
            </w:r>
          </w:p>
        </w:tc>
        <w:tc>
          <w:tcPr>
            <w:tcW w:w="1418" w:type="dxa"/>
          </w:tcPr>
          <w:p w:rsidR="00A9156F" w:rsidRPr="00D206CB" w:rsidRDefault="00A9156F" w:rsidP="00A9156F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แหล่งงบประมาณ/ผู้รับผิดชอบ</w:t>
            </w:r>
          </w:p>
        </w:tc>
      </w:tr>
      <w:tr w:rsidR="00A9156F" w:rsidRPr="00D206CB" w:rsidTr="00A9156F">
        <w:tc>
          <w:tcPr>
            <w:tcW w:w="2340" w:type="dxa"/>
            <w:vMerge w:val="restart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เช่น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-สถานการณ์ยาเสพติดของพื้นที่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-ข้อจำกัดในการให้บริการ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-เหตุการณ์ที่มีผลต่อการพัฒนา/เปลี่ยนแปลงนโยบาย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-อื่นๆ</w:t>
            </w:r>
          </w:p>
        </w:tc>
        <w:tc>
          <w:tcPr>
            <w:tcW w:w="3155" w:type="dxa"/>
            <w:vMerge w:val="restart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340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5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340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55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A9156F" w:rsidRPr="00D206CB" w:rsidTr="00A9156F">
        <w:tc>
          <w:tcPr>
            <w:tcW w:w="2340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340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 w:val="restart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340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340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340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 w:val="restart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340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340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340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 w:val="restart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340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9156F" w:rsidRPr="00D206CB" w:rsidTr="00A9156F">
        <w:tc>
          <w:tcPr>
            <w:tcW w:w="2340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55" w:type="dxa"/>
            <w:vMerge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A9156F" w:rsidRPr="00D206CB" w:rsidRDefault="00A9156F" w:rsidP="00A9156F">
      <w:pPr>
        <w:spacing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  <w:sectPr w:rsidR="00A9156F" w:rsidRPr="00D206CB" w:rsidSect="00A9156F">
          <w:type w:val="continuous"/>
          <w:pgSz w:w="16837" w:h="11905" w:orient="landscape"/>
          <w:pgMar w:top="1138" w:right="1138" w:bottom="1138" w:left="1138" w:header="720" w:footer="720" w:gutter="0"/>
          <w:pgNumType w:fmt="thaiNumbers"/>
          <w:cols w:space="720"/>
          <w:noEndnote/>
        </w:sectPr>
      </w:pPr>
    </w:p>
    <w:p w:rsidR="00A9156F" w:rsidRPr="00D206CB" w:rsidRDefault="00A9156F" w:rsidP="00A9156F">
      <w:pPr>
        <w:spacing w:after="0" w:line="240" w:lineRule="auto"/>
        <w:ind w:right="-18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แบบสรุปการประเมินตนเองเพื่อประกอบการนิเทศติดตามผลเพื่อการรับรองคุณภาพ</w:t>
      </w:r>
    </w:p>
    <w:p w:rsidR="00A9156F" w:rsidRPr="00D206CB" w:rsidRDefault="00A9156F" w:rsidP="00414F18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สถานพยาบาลทุกระดับที่ให้บริกา</w:t>
      </w:r>
      <w:r w:rsidR="00931A10"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รบำบัดรักษาผู้ติดยาและสารเสพติด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--------------------------------------------------------</w:t>
      </w: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>วันที่..............  เดือน .................................... พ.ศ.  ..................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900"/>
      </w:tblGrid>
      <w:tr w:rsidR="00A9156F" w:rsidRPr="00D206CB" w:rsidTr="00BA6B52">
        <w:trPr>
          <w:trHeight w:val="376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เกณฑ์มาตรฐานในการรับรองคุณภาพ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A9156F" w:rsidRPr="00D206CB" w:rsidTr="00BA6B52">
        <w:trPr>
          <w:trHeight w:val="376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-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 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 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 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 ค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 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๔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 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 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III –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B3EF2">
            <w:pPr>
              <w:spacing w:after="0" w:line="21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IV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7C192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(สำหรับผู้เยี่ยมสำรวจเท่านั้น)</w:t>
            </w:r>
          </w:p>
        </w:tc>
      </w:tr>
      <w:tr w:rsidR="00A9156F" w:rsidRPr="00D206CB" w:rsidTr="00BA6B52">
        <w:trPr>
          <w:trHeight w:val="389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รวมคะแนนเฉลี่ย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156F" w:rsidRPr="00D206CB" w:rsidRDefault="00A9156F" w:rsidP="009B3EF2">
            <w:pPr>
              <w:spacing w:after="0" w:line="21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A6B52" w:rsidRPr="00D206CB" w:rsidRDefault="009E0312" w:rsidP="00414F18">
      <w:pPr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หมายเหตุ</w:t>
      </w:r>
      <w:r w:rsidRPr="00D206C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 </w:t>
      </w:r>
      <w:r w:rsidR="00BA6B52" w:rsidRPr="00D20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BA6B52" w:rsidRPr="00D206C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A6B52" w:rsidRPr="00D206CB" w:rsidRDefault="00BA6B52" w:rsidP="009B3EF2">
      <w:pPr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6CB">
        <w:rPr>
          <w:rFonts w:ascii="TH SarabunIT๙" w:eastAsia="Times New Roman" w:hAnsi="TH SarabunIT๙" w:cs="TH SarabunIT๙"/>
          <w:sz w:val="32"/>
          <w:szCs w:val="32"/>
          <w:cs/>
        </w:rPr>
        <w:t>๑ = มีกิจกรรมคุณภาพพื้นฐาน ๕ ส. ข้อเสนอแนะ แก้ไขเมื่อเกิดปัญหา</w:t>
      </w:r>
    </w:p>
    <w:p w:rsidR="00BA6B52" w:rsidRPr="00D206CB" w:rsidRDefault="00BA6B52" w:rsidP="009B3EF2">
      <w:pPr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6CB">
        <w:rPr>
          <w:rFonts w:ascii="TH SarabunIT๙" w:eastAsia="Times New Roman" w:hAnsi="TH SarabunIT๙" w:cs="TH SarabunIT๙"/>
          <w:sz w:val="32"/>
          <w:szCs w:val="32"/>
          <w:cs/>
        </w:rPr>
        <w:t xml:space="preserve">๒ = เริ่มมีแนวทาง เริ่มต้นปฏิบัติ สื่อสาร ยังมีประเด็นสำคัญต้องปรับปรุง   </w:t>
      </w:r>
    </w:p>
    <w:p w:rsidR="00BA6B52" w:rsidRPr="00D206CB" w:rsidRDefault="00BA6B52" w:rsidP="009B3EF2">
      <w:pPr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6CB">
        <w:rPr>
          <w:rFonts w:ascii="TH SarabunIT๙" w:eastAsia="Times New Roman" w:hAnsi="TH SarabunIT๙" w:cs="TH SarabunIT๙"/>
          <w:sz w:val="32"/>
          <w:szCs w:val="32"/>
          <w:cs/>
        </w:rPr>
        <w:t>๓ = ปฏิบัติได้ตามเป้าหมายพื้นฐาน นำไปปฏิบัติครอบคลุมถูกต้องสอดคล้องกับบริบท</w:t>
      </w:r>
    </w:p>
    <w:p w:rsidR="00BA6B52" w:rsidRPr="00D206CB" w:rsidRDefault="00BA6B52" w:rsidP="009B3EF2">
      <w:pPr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6CB">
        <w:rPr>
          <w:rFonts w:ascii="TH SarabunIT๙" w:eastAsia="Times New Roman" w:hAnsi="TH SarabunIT๙" w:cs="TH SarabunIT๙"/>
          <w:sz w:val="32"/>
          <w:szCs w:val="32"/>
          <w:cs/>
        </w:rPr>
        <w:t>๔ = ปรับปรุงระบบ บูรณาการ นวัตกรรม ประเมินผลอย่างเป็นระบบ</w:t>
      </w:r>
    </w:p>
    <w:p w:rsidR="00BA6B52" w:rsidRPr="00D206CB" w:rsidRDefault="00BA6B52" w:rsidP="009B3EF2">
      <w:pPr>
        <w:spacing w:after="0" w:line="21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206CB">
        <w:rPr>
          <w:rFonts w:ascii="TH SarabunIT๙" w:eastAsia="Times New Roman" w:hAnsi="TH SarabunIT๙" w:cs="TH SarabunIT๙"/>
          <w:sz w:val="32"/>
          <w:szCs w:val="32"/>
          <w:cs/>
        </w:rPr>
        <w:t>๕ = เป็นแบบอย่างที่ดีของการปฏิบัติ มีนวัตกรรมคุณภาพ มีวัฒนธรรมการเรียนรู้ในหน่วยงาน</w:t>
      </w:r>
    </w:p>
    <w:p w:rsidR="00BA6B52" w:rsidRPr="00D206CB" w:rsidRDefault="00BA6B52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6965" w:rsidRPr="00D206CB" w:rsidRDefault="007B6965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6965" w:rsidRDefault="007B6965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633A7" w:rsidRPr="00D206CB" w:rsidRDefault="001633A7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6965" w:rsidRPr="00D206CB" w:rsidRDefault="007B6965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ตอนที่ 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I </w:t>
      </w:r>
      <w:r w:rsidRPr="00D20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การบริหารจัดการทั่วไป  </w:t>
      </w:r>
      <w:r w:rsidRPr="00D206CB">
        <w:rPr>
          <w:rFonts w:ascii="TH SarabunIT๙" w:eastAsia="Calibri" w:hAnsi="TH SarabunIT๙" w:cs="TH SarabunIT๙"/>
          <w:sz w:val="32"/>
          <w:szCs w:val="32"/>
          <w:cs/>
        </w:rPr>
        <w:t>มีองค์ประกอบที่สำคัญ รวม ๖ องค์ประกอบ ได้แก่</w:t>
      </w: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A9156F">
        <w:tc>
          <w:tcPr>
            <w:tcW w:w="9072" w:type="dxa"/>
            <w:gridSpan w:val="2"/>
            <w:shd w:val="clear" w:color="auto" w:fill="DAEEF3" w:themeFill="accent5" w:themeFillTint="33"/>
          </w:tcPr>
          <w:p w:rsidR="00A9156F" w:rsidRPr="00D206CB" w:rsidRDefault="00A9156F" w:rsidP="009E0312">
            <w:pPr>
              <w:spacing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I -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การนำ</w:t>
            </w:r>
          </w:p>
          <w:p w:rsidR="00A9156F" w:rsidRPr="00D206CB" w:rsidRDefault="00A9156F" w:rsidP="009E0312">
            <w:pPr>
              <w:spacing w:after="120" w:line="240" w:lineRule="auto"/>
              <w:rPr>
                <w:rFonts w:ascii="TH SarabunIT๙" w:eastAsia="Calibri" w:hAnsi="TH SarabunIT๙" w:cs="TH SarabunIT๙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ผู้นำองค์กรให้ความสำคัญและกำหนดทิศทางนโยบาย เพื่อให้การดำเนินงานด้านการบำบัดรักษาผู้ใช้ยาและสารเสพติดเป็นไปอย่างมีคุณภาพ และประสิทธิภาพ</w:t>
            </w:r>
          </w:p>
        </w:tc>
      </w:tr>
      <w:tr w:rsidR="00A9156F" w:rsidRPr="00D206CB" w:rsidTr="0093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371" w:type="dxa"/>
            <w:vMerge w:val="restart"/>
          </w:tcPr>
          <w:p w:rsidR="00A9156F" w:rsidRPr="00D206CB" w:rsidRDefault="00A9156F" w:rsidP="009E0312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9E0312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9E0312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371" w:type="dxa"/>
            <w:vMerge/>
          </w:tcPr>
          <w:p w:rsidR="00A9156F" w:rsidRPr="00D206CB" w:rsidRDefault="00A9156F" w:rsidP="009E0312">
            <w:pPr>
              <w:spacing w:after="12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9E03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9E03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371" w:type="dxa"/>
          </w:tcPr>
          <w:p w:rsidR="00A9156F" w:rsidRPr="00D206CB" w:rsidRDefault="00A9156F" w:rsidP="009E0312">
            <w:pPr>
              <w:spacing w:after="12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ผู้นำกำหนดทิศทาง นโยบาย สนับสนุนและจัดสรรทรัพยากร รวมทั้งมีการกำกับติดตามงานด้านการบำบัดรักษาผู้ใช้ยาและสารเสพติดอย่างต่อเนื่อง</w:t>
            </w:r>
          </w:p>
        </w:tc>
        <w:tc>
          <w:tcPr>
            <w:tcW w:w="1701" w:type="dxa"/>
          </w:tcPr>
          <w:p w:rsidR="00A9156F" w:rsidRPr="00D206CB" w:rsidRDefault="00A9156F" w:rsidP="009E0312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371" w:type="dxa"/>
          </w:tcPr>
          <w:p w:rsidR="00A9156F" w:rsidRPr="00D206CB" w:rsidRDefault="00A9156F" w:rsidP="00B615C7">
            <w:pPr>
              <w:spacing w:after="12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หน่วยงานและสหสาขาวิชาชีพร่วมกันกำหนด พันธกิจ/เจตจำนง เป้าหมาย และขอบเขตการให้บริการด้านการบำบัดรักษาผู้ใช้ยาและสารเสพติดที่เหมาะสม รวมทั้งมีระบบการสื่อสาร และถ่ายทอดสู่</w:t>
            </w:r>
            <w:r w:rsidR="00B615C7"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การปฏิบัติที่มีประสิทธิภาพ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="00B615C7"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โดยมีการกำหนดตัวชี้วัดครอบคลุมประเด็นสำคัญ (</w:t>
            </w:r>
            <w:r w:rsidR="00B615C7"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KPI) </w:t>
            </w:r>
            <w:r w:rsidR="00B615C7"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เพื่อติดตามผลการบำบัดรักษาผู้ติดยาและสารเสพติด  </w:t>
            </w:r>
          </w:p>
        </w:tc>
        <w:tc>
          <w:tcPr>
            <w:tcW w:w="1701" w:type="dxa"/>
          </w:tcPr>
          <w:p w:rsidR="00A9156F" w:rsidRPr="00D206CB" w:rsidRDefault="00A9156F" w:rsidP="009E0312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371" w:type="dxa"/>
          </w:tcPr>
          <w:p w:rsidR="00A9156F" w:rsidRPr="00D206CB" w:rsidRDefault="00A9156F" w:rsidP="009E0312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ผู้นำสนับสนุนให้มีการสร้างสิ่งแวดล้อมและบรรยากาศที่</w:t>
            </w:r>
            <w:r w:rsidRPr="00D206C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เอื้อต่อการสร้างความร่วมมือ ในการพัฒนาคุณภาพและประสิทธิภาพด้านการบำบัดรักษาผู้ใช้ยาและสารเสพติด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ภายในองค์กร (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Management Innovation) </w:t>
            </w:r>
          </w:p>
        </w:tc>
        <w:tc>
          <w:tcPr>
            <w:tcW w:w="1701" w:type="dxa"/>
          </w:tcPr>
          <w:p w:rsidR="00A9156F" w:rsidRPr="00D206CB" w:rsidRDefault="00A9156F" w:rsidP="009E0312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E031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9E031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9E031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9E031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9E031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9E031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E0312">
            <w:pPr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9E0312">
            <w:pPr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9E0312">
            <w:pPr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9E031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1633A7" w:rsidRPr="00D206CB" w:rsidRDefault="001633A7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A9156F" w:rsidRPr="00D206CB" w:rsidRDefault="00A9156F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A9156F" w:rsidRPr="00D206CB" w:rsidRDefault="00A9156F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tbl>
      <w:tblPr>
        <w:tblW w:w="9214" w:type="dxa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14"/>
      </w:tblGrid>
      <w:tr w:rsidR="00A9156F" w:rsidRPr="00D206CB" w:rsidTr="00A9156F">
        <w:tc>
          <w:tcPr>
            <w:tcW w:w="9214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lastRenderedPageBreak/>
              <w:t>I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-๒ การวางแผนและการบริหารแผน</w:t>
            </w:r>
          </w:p>
          <w:p w:rsidR="00A9156F" w:rsidRPr="00D206CB" w:rsidRDefault="00A9156F" w:rsidP="009E0312">
            <w:pPr>
              <w:spacing w:line="240" w:lineRule="auto"/>
              <w:rPr>
                <w:rFonts w:ascii="TH SarabunIT๙" w:eastAsia="Calibri" w:hAnsi="TH SarabunIT๙" w:cs="TH SarabunIT๙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มีการกำหนดกลยุทธ์และเป้าหมายของการบำบัดรักษาผู้ใช้ยาและสารเสพติด เพื่อตอบสนองปัญหาและความต้องการของผู้รับบริการและผู้มีส่วนได้ส่วนเสีย รวมทั้งมีการถ่ายทอดไปสู่การปฏิบัติและติดตามผลเพื่อให้มั่นใจว่า การดำเนินงานบรรลุเป้าหมาย/วัตถุประสงค์ที่ตั้งไว้</w:t>
            </w:r>
          </w:p>
        </w:tc>
      </w:tr>
    </w:tbl>
    <w:p w:rsidR="00A9156F" w:rsidRPr="00D206CB" w:rsidRDefault="00A9156F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A9156F" w:rsidRPr="00D206CB" w:rsidRDefault="00A9156F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1620"/>
      </w:tblGrid>
      <w:tr w:rsidR="00A9156F" w:rsidRPr="00D206CB" w:rsidTr="009361BD">
        <w:tc>
          <w:tcPr>
            <w:tcW w:w="7560" w:type="dxa"/>
            <w:vMerge w:val="restart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620" w:type="dxa"/>
          </w:tcPr>
          <w:p w:rsidR="00A9156F" w:rsidRPr="00D206CB" w:rsidRDefault="00A9156F" w:rsidP="009E03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61BD">
        <w:tc>
          <w:tcPr>
            <w:tcW w:w="7560" w:type="dxa"/>
            <w:vMerge/>
          </w:tcPr>
          <w:p w:rsidR="00A9156F" w:rsidRPr="00D206CB" w:rsidRDefault="00A9156F" w:rsidP="00A9156F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9156F" w:rsidRPr="00D206CB" w:rsidRDefault="00A9156F" w:rsidP="009E03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9E03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61BD">
        <w:tc>
          <w:tcPr>
            <w:tcW w:w="7560" w:type="dxa"/>
          </w:tcPr>
          <w:p w:rsidR="00A9156F" w:rsidRPr="00D206CB" w:rsidRDefault="00A9156F" w:rsidP="009E031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มีการกำหนดกลยุทธ์ เป้าหมายและจัดทำแผนปฏิบัติการ ที่สอดคล้องตามบริบทของหน่วยงาน และข้อมูลการแพร่ระบาดของยาและสารเสพติดในพื้นที่รับผิดชอบ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รวมทั้งมีการถ่ายทอดแผนปฏิบัติการลงสู่การปฏิบัติอย่างเป็นรูปธรรม และมีระบบการติดตามผลลัพธ์การดำเนินงาน เพื่อให้มั่นใจว่าการดำเนินงานบรรลุเป้าหมาย/วัตถุประสงค์ที่ตั้งไว้ โดยมีการกำหนดกรอบเวลาในการติดตามและประเมินผลไว้อย่างชัดเจน</w:t>
            </w:r>
          </w:p>
        </w:tc>
        <w:tc>
          <w:tcPr>
            <w:tcW w:w="1620" w:type="dxa"/>
          </w:tcPr>
          <w:p w:rsidR="00A9156F" w:rsidRPr="00D206CB" w:rsidRDefault="00A9156F" w:rsidP="009E03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61BD">
        <w:tc>
          <w:tcPr>
            <w:tcW w:w="7560" w:type="dxa"/>
          </w:tcPr>
          <w:p w:rsidR="00A9156F" w:rsidRPr="00D206CB" w:rsidRDefault="00A9156F" w:rsidP="009E031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๒.</w:t>
            </w:r>
            <w:r w:rsidRPr="00D206CB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มีการประสานกับผู้นำองค์กรในการสนับสนุนทรัพยากร</w:t>
            </w:r>
            <w:r w:rsidRPr="00D206CB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เพื่อสนับสนุน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การปฏิบัติงานให้บรรลุเป้าหมาย/วัตถุประสงค์</w:t>
            </w:r>
          </w:p>
        </w:tc>
        <w:tc>
          <w:tcPr>
            <w:tcW w:w="1620" w:type="dxa"/>
          </w:tcPr>
          <w:p w:rsidR="00A9156F" w:rsidRPr="00D206CB" w:rsidRDefault="00A9156F" w:rsidP="009E03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61BD">
        <w:tc>
          <w:tcPr>
            <w:tcW w:w="7560" w:type="dxa"/>
          </w:tcPr>
          <w:p w:rsidR="00A9156F" w:rsidRPr="00D206CB" w:rsidRDefault="00A9156F" w:rsidP="009E0312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มีระบบการกำกับติดตาม (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Monitoring)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เพื่อให้การดำเนินงานเป็นไปตามแผนปฏิบัติงานที่วางไว้ และมีระบบการประเมินผล (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Evaluation)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การดำเนินงานที่มีประสิทธิภาพ</w:t>
            </w:r>
          </w:p>
        </w:tc>
        <w:tc>
          <w:tcPr>
            <w:tcW w:w="1620" w:type="dxa"/>
          </w:tcPr>
          <w:p w:rsidR="00A9156F" w:rsidRPr="00D206CB" w:rsidRDefault="00A9156F" w:rsidP="009E03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61BD">
        <w:tc>
          <w:tcPr>
            <w:tcW w:w="7560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A9156F" w:rsidRPr="00D206CB" w:rsidRDefault="00A9156F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843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A9156F" w:rsidRPr="00D206CB" w:rsidRDefault="00A9156F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61"/>
      </w:tblGrid>
      <w:tr w:rsidR="00A9156F" w:rsidRPr="00D206CB" w:rsidTr="00A9156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E031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9E031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9E031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9E031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9E031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9E0312">
            <w:pPr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9E0312">
            <w:pPr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9E0312">
            <w:pPr>
              <w:spacing w:after="0" w:line="21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9E031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A9156F" w:rsidRPr="00D206CB" w:rsidRDefault="00A9156F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1633A7" w:rsidRPr="00D206CB" w:rsidRDefault="001633A7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p w:rsidR="007C192F" w:rsidRPr="00D206CB" w:rsidRDefault="007C192F" w:rsidP="00A9156F">
      <w:pPr>
        <w:spacing w:after="0" w:line="160" w:lineRule="exact"/>
        <w:rPr>
          <w:rFonts w:ascii="TH SarabunIT๙" w:eastAsia="Calibri" w:hAnsi="TH SarabunIT๙" w:cs="TH SarabunIT๙"/>
        </w:rPr>
      </w:pPr>
    </w:p>
    <w:tbl>
      <w:tblPr>
        <w:tblW w:w="9174" w:type="dxa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74"/>
      </w:tblGrid>
      <w:tr w:rsidR="00A9156F" w:rsidRPr="00D206CB" w:rsidTr="00A9156F">
        <w:tc>
          <w:tcPr>
            <w:tcW w:w="9174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tabs>
                <w:tab w:val="left" w:pos="1560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lastRenderedPageBreak/>
              <w:t>I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 ๓ การมุ่งเน้นผู้ป่วย ผู้รับผลงาน และผู้มีส่วนได้ส่วนเสีย</w:t>
            </w:r>
          </w:p>
          <w:p w:rsidR="00A9156F" w:rsidRPr="00D206CB" w:rsidRDefault="00A9156F" w:rsidP="009E0312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มีระบบการรับฟังและนำข้อมูล จากเสียงสะท้อน ความต้องการ ความคาดหวัง และข้อร้องเรียนของผู้ป่วย ผู้รับผลงาน ผู้มีส่วนได้ส่วนเสีย มาใช้ในการวางแผนและปรับปรุง เพื่อสร้างความเชื่อมั่น ศรัทธา รวมถึงความมั่นใจว่า การจัดบริการของหน่วยงานสอดคล้องกับความต้องการของบุคคลดังกล่าว รวมถึงหน่วยงานมีความตระหนักและให้ความคุ้มครองสิทธิผู้ป่วยอย่างเหมาะสม</w:t>
            </w: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A9156F" w:rsidRPr="00D206CB" w:rsidTr="00931A10">
        <w:tc>
          <w:tcPr>
            <w:tcW w:w="7230" w:type="dxa"/>
            <w:vMerge w:val="restart"/>
          </w:tcPr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984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230" w:type="dxa"/>
            <w:vMerge/>
          </w:tcPr>
          <w:p w:rsidR="00A9156F" w:rsidRPr="00D206CB" w:rsidRDefault="00A9156F" w:rsidP="00A9156F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230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มีระบบการประเมินความพึงพอใจ รับฟังเสียงสะท้อนและข้อร้องเรียนจากผู้รับบริการและผู้มีส่วนได้ส่วนเสีย  มีระบบการตอบสนองและจัดการกับข้อร้องเรียนอย่างเหมาะสมและเป็นธรรม มีการรวบรวมและนำผลการประเมินความพึงพอใจ/ เสียงสะท้อนมาใช้ปรับปรุงการให้บริการของหน่วยงาน (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use of feedback &amp; reflection)</w:t>
            </w:r>
          </w:p>
        </w:tc>
        <w:tc>
          <w:tcPr>
            <w:tcW w:w="1984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230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มีช่องทางให้ผู้ป่วย/ผู้รับบริการ ค้นหาข้อมูล ข่าวสารและเสนอข้อร้องเรียน เกี่ยวกับระบบการบริการของหน่วยงาน และความรู้ที่เกี่ยวข้องกับยาและสารเสพติดรวมถึงความรู้ในการดูแลตนเอง</w:t>
            </w:r>
          </w:p>
        </w:tc>
        <w:tc>
          <w:tcPr>
            <w:tcW w:w="1984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230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มีระบบการให้ข้อมูลเกี่ยวกับสิทธิและหน้าที่ของผู้ป่วย และมีระบบที่พร้อมในการคุ้มครองสิทธิผู้ป่วยได้อย่างเหมาะสม (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patient’s right &amp; responsibilities)</w:t>
            </w:r>
          </w:p>
        </w:tc>
        <w:tc>
          <w:tcPr>
            <w:tcW w:w="1984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230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มีช่องทางหรือกลไกที่ให้ผู้ป่วย ผู้รับบริการ ผู้รับผลงาน และผู้มีส่วนได้ส่วนเสีย มีส่วนร่วมในการขับเคลื่อนการดำเนินงานด้านยาเสพติดขององค์กร (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customer &amp; stakeholder engagement with the network)</w:t>
            </w:r>
          </w:p>
        </w:tc>
        <w:tc>
          <w:tcPr>
            <w:tcW w:w="1984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230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230"/>
        <w:gridCol w:w="1984"/>
      </w:tblGrid>
      <w:tr w:rsidR="00A9156F" w:rsidRPr="00D206CB" w:rsidTr="00931A10">
        <w:tc>
          <w:tcPr>
            <w:tcW w:w="7230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before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7C192F" w:rsidRPr="00D206CB" w:rsidRDefault="007C192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61"/>
      </w:tblGrid>
      <w:tr w:rsidR="00A9156F" w:rsidRPr="00D206CB" w:rsidTr="00A9156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34"/>
      </w:tblGrid>
      <w:tr w:rsidR="00A9156F" w:rsidRPr="00D206CB" w:rsidTr="00A9156F">
        <w:tc>
          <w:tcPr>
            <w:tcW w:w="9134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lastRenderedPageBreak/>
              <w:t>I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– ๔ การวัด วิเคราะห์ และจัดการความรู้</w:t>
            </w:r>
          </w:p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มีระบบการจัดเก็บ วัด วิเคราะห์ ข้อมูลด้านการบำบัดรักษาฟื้นฟูผู้ติดยาและสารเสพติดที่จำเป็น เพื่อนำไปใช้ประโยชน์ในการปรับปรุงระบบงาน รวมทั้งมีการใช้ข้อมูลเชิงวิชาการ และการจัดการความรู้ เพื่อการการบำบัดรักษาฟื้นฟูผู้ติดยาและสารเสพติดให้เกิดคุณภาพตามบริบทของแต่ละสถานพยาบาล/สถานฟื้นฟูสมรรถภาพ</w:t>
            </w: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A9156F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มีการกำหนด จัดเก็บ และทบทวนข้อมูล/ตัวชี้วัดสำคัญเพื่อใช้ในการวางแผนจัดบริการ พัฒนาและติดตามประเมินผลลัพธ์ของการจัดบริการ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มีระบบเทคโนโลยีสารสนเทศ พร้อมสิ่งอำนวยความสะดวกในการสื่อสาร การรับ - ส่งต่อผู้ป่วยเสพติด และการดูแลผู้ป่วยเสพติดอย่างมีคุณภาพมาตรฐานปลอดภัย และมีประสิทธิภาพ (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Information technology support)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มีการนำข้อมูลเชิงวิชาการ และ/หรือแนวปฏิบัติทางคลินิกที่ถูกต้อง เชื่อถือได้ ทันสมัย และปลอดภัย มาใช้ในการตรวจวินิจฉัย ให้การบำบัดรักษาและฟื้นฟูสมรรถภาพผู้ใช้ยาและสารเสพติด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(evidence-based practice)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 มีการจัดการความรู้ เพื่อแลกเปลี่ยนวิธีการปฏิบัติที่ดีและเรียนรู้จากเหตุการณ์สำคัญจากการปฏิบัติงาน หรือองค์ความรู้ที่เกี่ยวข้องจากทั้งภายในและภายนอกองค์กร นำไปสู่การปฏิบัติที่รัดกุม เป็นระบบและมีทิศทางเดียวกันทั้งองค์กร (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Knowledge Management in the network)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1633A7" w:rsidRPr="00D206CB" w:rsidRDefault="001633A7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34"/>
      </w:tblGrid>
      <w:tr w:rsidR="00A9156F" w:rsidRPr="00D206CB" w:rsidTr="00A9156F">
        <w:tc>
          <w:tcPr>
            <w:tcW w:w="9134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lastRenderedPageBreak/>
              <w:t>I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 ๕ การมุ่งเน้นทรัพยากรบุคคล</w:t>
            </w:r>
          </w:p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มีบุคลากรที่มีความรู้ความสามารถและจำนวนที่เหมาะสม มีระบบงานและวัฒนธรรมการทำงานที่ เอื้อต่อการให้บริการที่มีคุณภาพ มีระบบการพัฒนาบุคลากร การประเมินผลงาน การยกย่องชมเชยและแรงจูงใจที่ส่งเสริมการสร้างผลงานที่ดี</w:t>
            </w: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931A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931A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931A1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มีบุคลากรสาขาที่เกี่ยวข้อง ที่มีความรู้ ความสามารถและจำนวนที่เหมาะสม สำหรับการบำบัดรักษาและฟื้นฟูสมรรถภาพผู้ใช้ยาและสารเสพติด รวมทั้งมีผู้ปฏิบัติงานประจำและผู้ปฏิบัติงานเสริม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มีโครงสร้าง ระบบงาน และวัฒนธรรมการทำงานที่เอื้อต่อการสื่อสาร การประสานงาน การปรึกษา การแลกเปลี่ยนเรียนรู้ การสร้างนวตกรรม และมีความคล่องตัว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มีระบบการพัฒนาบุคลากร เพื่อการบัดรักษาและฟื้นฟูสมรรถภาพผู้ป่วยเสพติดตามมาตรฐานวิชาชีพอย่างมีคุณภาพ ตั้งแต่การเตรียมความพร้อม 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มีระบบการประเมินผลงาน การยกย่องชมเชย จัดระบบค่าตอบแทนและแรงจูงใจ (ความก้าวหน้าของตำแหน่งงาน, ความปลอดภัยในการทำงาน, ความมั่นคงในงาน ฯลฯ) เพื่อสนับสนุนการทำงานเป็นทีม การมุ่งเน้นผู้ป่วยเป็นศูนย์กลาง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1633A7" w:rsidRPr="00D206CB" w:rsidRDefault="001633A7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34"/>
      </w:tblGrid>
      <w:tr w:rsidR="00A9156F" w:rsidRPr="00D206CB" w:rsidTr="00A9156F">
        <w:tc>
          <w:tcPr>
            <w:tcW w:w="9134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lastRenderedPageBreak/>
              <w:t>I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- ๖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การจัดการกระบวนการ</w:t>
            </w:r>
          </w:p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มีการออกแบบ จัดการ และปรับปรุงกระบวนการจัดบริการบำบัดรักษายาและสารเสพติด และกระบวนการ</w:t>
            </w:r>
            <w:r w:rsidRPr="00D206CB">
              <w:rPr>
                <w:rFonts w:ascii="TH SarabunIT๙" w:eastAsia="Calibri" w:hAnsi="TH SarabunIT๙" w:cs="TH SarabunIT๙"/>
                <w:spacing w:val="-2"/>
                <w:sz w:val="32"/>
                <w:szCs w:val="32"/>
                <w:cs/>
              </w:rPr>
              <w:t>สนับสนุนที่สำคัญ เพื่อให้การบริการที่มีคุณภาพและปลอดภัย มีการปรับปรุงระบบงาน เพื่อเพิ่มประสิทธิภาพ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ของการให้บริการ</w:t>
            </w: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A9156F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๑</w:t>
            </w:r>
            <w:r w:rsidRPr="00D206CB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 xml:space="preserve">. </w:t>
            </w:r>
            <w:r w:rsidRPr="00D206C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มีการกำหนดกระบวนการให้บริการผู้ใช้ยาและสารเสพติดที่สอดคล้องกับพันธกิจ/เจตจำนง เป้าหมาย ความคาดหวัง รวมทั้งการประสานความร่วมมือกับผู้เกี่ยวข้อง เพื่อส่งมอบคุณค่าของงานให้แก่ผู้รับบริการ (</w:t>
            </w:r>
            <w:r w:rsidRPr="00D206CB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>process identification)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มีการทบทวนกระบวนการดูแลผู้ป่วยเสพติด โดยทีมสหวิชาชีพที่เกี่ยวข้อง/ทีมนำทางคลินิกอย่างสม่ำเสมอ เพื่อประเมินคุณภาพ ประสิทธิภาพ ประสิทธิผลของการบำบัดรักษาและฟื้นฟูสมรรถภาพผู้ป่วยเสพติดและค้นหาโอกาสพัฒนา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มีการนำข้อมูลจากผู้รับบริการและผู้ร่วมงานมาใช้ประโยชน์ในการออกแบบระบบงาน ปรับปรุงและสร้างสรรค์นวัตกรรมสำหรับกระบวนการให้บริการ โดยคำนึงถึงความปลอดภัย หลักฐานทางวิชาการ มาตรฐานวิชาชีพ และเทคโนโลยีที่ทันสมัย (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process design &amp; innovation)  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มีการปรับปรุงกระบวนการทำงาน เพื่อเพิ่มประสิทธิภาพ ยกระดับการจัดบริการ ลดความเสี่ยง ลดความแปรปรวน ลดความสูญเปล่า ป้องกันความผิดพลาดและเหตุการณ์ไม่พึงประสงค์ ซึ่งจะส่งผลให้ผลลัพธ์การบำบัดรักษาและฟื้นฟูสมรรถภาพผู้ป่วยเสพติดดีขึ้นในทุกมิติ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7C192F">
        <w:trPr>
          <w:trHeight w:val="18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7C19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1633A7" w:rsidRPr="00D206CB" w:rsidRDefault="001633A7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ตอนที่ </w:t>
      </w: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II  </w:t>
      </w: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ระบบงานสำคัญ</w:t>
      </w: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  <w:cs/>
        </w:rPr>
      </w:pP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II -</w:t>
      </w: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๑ ระบบบริหารความเสี่ยง</w:t>
      </w: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74"/>
      </w:tblGrid>
      <w:tr w:rsidR="00A9156F" w:rsidRPr="00D206CB" w:rsidTr="00A9156F">
        <w:tc>
          <w:tcPr>
            <w:tcW w:w="9174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ก. ระบบบริหารความเสี่ยง ความปลอดภัย และคุณภาพ</w:t>
            </w:r>
          </w:p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มีระบบบริหารความเสี่ยง ความปลอดภัย และคุณภาพ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ของโรงพยาบาลทีมีประสิทธิผลและประสานสอดคล้องกัน รวมทั้งการพัฒนาคุณภาพการดูแลผู้ป่วยเสพติดในลักษณะบูรณาการ</w:t>
            </w: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A9156F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๑. มีการค้นหาความเสี่ยงทางด้านคลินิกและความเสี่ยง</w:t>
            </w:r>
            <w:r w:rsidRPr="00D206CB"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  <w:cs/>
              </w:rPr>
              <w:t>ทั่วไปในหน่วยงานยาเสพติดและหน่วยงานที่เกี่ยวข้อง พร้อมทั้งจัดลำดับความสำคัญ เพื่อกำหนดเป้าหมาย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ความปลอดภัยและมาตรการป้องกัน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/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การจัดการ โดยสื่อสารและสร้างความตระหนักอย่างทั่วถึง เพื่อให้เกิดผลลัพธ์ของการการปฏิบัติงานที่ดี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๒. มีระบบรายงานอุบัติการณ์และเหตุการณ์เกือบพลาดที่เหมาะสม มีการวิเคราะห์และนำข้อมูลที่ได้ไปใช้ประโยชน์ในการประเมินผลงาน ปรับปรุงระบบงาน เรียนรู้ และวางแผนการปฏิบัติงาน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๓. มีการวิเคราะห์สาเหตุที่แท้จริง (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Root Cause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Analysis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) เพื่อค้นหาปัจจัยเชิงระบบ*ที่อยู่เบื้องหลัง และนำไปสู่การแก้ปัญหาที่เหมาะสม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๔. มีการประเมินประสิทธิผลของระบบบริหารความเสี่ยงและความปลอดภัยอย่างสม่ำเสมอ และนำไปสู่การปรับปรุงให้ดียิ่งขึ้น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7C192F">
        <w:trPr>
          <w:trHeight w:val="16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7C19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</w:tc>
      </w:tr>
    </w:tbl>
    <w:p w:rsidR="009B3EF2" w:rsidRPr="00D206CB" w:rsidRDefault="009B3EF2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726B4F" w:rsidRPr="00D206CB" w:rsidRDefault="00726B4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726B4F" w:rsidRPr="00D206CB" w:rsidRDefault="00726B4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II - </w:t>
      </w: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๒ สิ่งแวดล้อมในการดูแลผู้ป่วย (</w:t>
      </w: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Healing environment Safety Laws</w:t>
      </w: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74"/>
      </w:tblGrid>
      <w:tr w:rsidR="00A9156F" w:rsidRPr="00D206CB" w:rsidTr="00A9156F">
        <w:tc>
          <w:tcPr>
            <w:tcW w:w="9174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สิ่งแวดล้อมทางกายภาพและความปลอดภัย</w:t>
            </w:r>
          </w:p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สิ่งแวดล้อมทางกายภาพของหน่วยงานที่เอื้อต่อความปลอดภัยและความผาสุกของผู้ป่วย เจ้าหน้าที่ และผู้รับบริการ หน่วยงานสร้างความมั่นใจว่าผู้ที่อยู่ในพื้นที่ อาคาร สถานที่จะปลอดภัยจากอัคคีภัยหรือภาวะฉุกเฉิน</w:t>
            </w: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A9156F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color w:val="FF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๑. โครงสร้างอาคารสถานที่ขององค์กรมีการออกแบบและการจัดการพื้นที่ใช้สอยเอื้อต่อความปลอดภัย ความสะดวกสบาย ความเป็นสัดส่วน และการทำงานที่มีประสิทธิภาพ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รวมทั้งความปลอดภัยของผู้ให้บริการด้วย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๒.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หน่วยงานตรวจสอบอาคารสถานที่และสิ่งแวดล้อม เพื่อค้นหาความเสี่ยงและการปฏิบัติที่ไม่ปลอดภัยด้านสิ่งแวดล้อม อย่างน้อยทุกหกเดือนในพื้นที่ให้บริการผู้ป่วย/ผู้มาเยือน และทุกปีในพื้นที่อื่นๆ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๓. องค์กรประเมินความเสี่ยงด้านสิ่งแวดล้อมใน เชิงรุก จัดทำแผนบริหารความเสี่ยงด้านสิ่งแวดล้อมและนำไปปฏิบัติ เพื่อลดความเสี่ยงที่ระบุไว้ ป้องกันการเกิดอันตราย ตอบสนองต่ออุบัติการณ์ที่เกิดขึ้น ธำรงไว้ซึ่งสภาพอาคาร สถานที่ที่สะอาดและปลอดภัยสำหรับผู้ป่วย/ ผู้มาเยือนและบุคลากร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๔. มีระบบระบายอากาศที่ถ่ายเทสะดวก เพื่อควบคุมการปนเปื้อนในอากาศ และมีระบบการบำรุงรักษาตามระยะเวลาที่กำหนด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9B3EF2" w:rsidRPr="00D206CB" w:rsidRDefault="009B3EF2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lastRenderedPageBreak/>
        <w:t>ข</w:t>
      </w: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.</w:t>
      </w: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การจัดการกับภาวะฉุกเฉิน/ อัคคีภัย/ ภัยพิบัติ</w:t>
      </w: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206C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931A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931A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931A1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๑. ดำเนินการวิเคราะห์ความเสี่ยงต่อการเกิดอันตราย เพื่อระบุภาวะฉุกเฉิน/ อัคคีภัย/ ภัยพิบัติที่เป็นไปได้ และหน่วยงานต้องเข้าไปมีบทบาทในการให้บริการ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๒. จัดทำแผนรองรับภาวะฉุกเฉิน/อัคคีภัย/ภัยพิบัติ ครอบคลุม การเตรียมความพร้อมเพื่อรองรับภาวะฉุกเฉิน/อัคคีภัย/ภัยพิบัติ การดำเนินงานเมื่อเกิดภาวะฉุกเฉิน/อัคคีภัย/ภัยพิบัติ และนำไปใช้เมื่อเกิดเหตุการณ์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 ดำเนินการฝึกซ้อมอย่างน้อยปีละ ๑ ครั้ง เพื่อทดสอบการบริหารจัดการ เมื่อเกิดภาวะฉุกเฉิน/อัคคีภัย/ภัยพิบัติ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 ตรวจสอบ ทดสอบ บำรุงรักษาระบบและเครื่องมือต่างๆ ในการป้องกันและควบคุมภาวะฉุกเฉิน/อัคคีภัย/ภัยพิบัติอย่างสม่ำเสมอ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7C192F" w:rsidRPr="00D206CB" w:rsidRDefault="007C192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8654C" w:rsidRPr="00D206CB" w:rsidRDefault="0058654C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156F" w:rsidRPr="00D206CB" w:rsidTr="00A9156F">
        <w:tc>
          <w:tcPr>
            <w:tcW w:w="9072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ค. สาธารณูปโภคและเครื่องมือ </w:t>
            </w:r>
          </w:p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หน่วยงานสร้างความมั่นใจว่า มีเครื่องมือที่จำเป็นพร้อมใช้งาน และทำหน้าที่ได้เป็นปกติ รวมทั้งควรมีระบบสาธารณูปโภคที่จำเป็นอยู่ตลอดเวลา</w:t>
            </w: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A9156F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องค์กรจัดให้มีระบบไฟฟ้าและระบบน้ำ สำรองให้แก่จุดบริการที่จำเป็นทั้งหมด โดยมีการบำรุงรักษา ทดสอบ และตรวจสอบที่เหมาะสมตามระยะเวลาที่กำหนดไว้ </w:t>
            </w:r>
          </w:p>
        </w:tc>
        <w:tc>
          <w:tcPr>
            <w:tcW w:w="1701" w:type="dxa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  <w:cs/>
              </w:rPr>
              <w:t>๒</w:t>
            </w:r>
            <w:r w:rsidRPr="00D206CB"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 ติดตามและรวบรวมข้อมูลเกี่ยวกับระบบสาธารณูปโภค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รวมถึงมีระบบบำรุงรักษา และการวางแผนปรับปรุง หรือการสร้างทดแทน</w:t>
            </w:r>
          </w:p>
        </w:tc>
        <w:tc>
          <w:tcPr>
            <w:tcW w:w="1701" w:type="dxa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มีการจัดเตรียมเครื่องมือที่จำเป็น มีความพร้อมในการใช้งาน เพื่อให้การดูแลผู้ป่วยเสพติดได้อย่างปลอดภัย เครื่องมือที่ซับซ้อน/เฉพาะทาง ต้องใช้โดยผู้ที่ผ่านการฝึกฝนจนเกิดความชำนาญ และองค์กรให้การอนุญาตในการใช้เครื่องมือชิ้นนั้น พร้อมทั้งมีระบบตรวจสอบเครื่องมือที่เหมาะสมตามระยะเวลาที่กำหนด</w:t>
            </w:r>
          </w:p>
        </w:tc>
        <w:tc>
          <w:tcPr>
            <w:tcW w:w="1701" w:type="dxa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7C192F" w:rsidRPr="00D206CB" w:rsidRDefault="007C192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B3EF2" w:rsidRPr="00D206CB" w:rsidRDefault="009B3EF2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B3EF2" w:rsidRPr="00D206CB" w:rsidRDefault="009B3EF2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B3EF2" w:rsidRPr="00D206CB" w:rsidRDefault="009B3EF2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4"/>
      </w:tblGrid>
      <w:tr w:rsidR="00A9156F" w:rsidRPr="00D206CB" w:rsidTr="00A9156F">
        <w:tc>
          <w:tcPr>
            <w:tcW w:w="9174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ง. สิ่งแวดล้อมเพื่อการสร้างเสริมสุขภาพ</w:t>
            </w:r>
            <w:r w:rsidRPr="00D206CB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องค์กรมีความมุ่งมั่นในการที่จะทำให้หน่วยงานเป็นสถานที่ที่ปลอดภัยและเอื้อต่อสุขภาพ เอื้อต่อการสร้างเสริมสุขภาพของบุคลากร ผู้ป่วยและผู้มาใช้บริการ</w:t>
            </w: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A9156F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จัดให้มีสภาพแวดล้อมเอื้อต่อการมีสุขภาพทางด้านสังคม จิตใจ ที่ดีสำหรับผู้ป่วย ครอบครัว และบุคลากร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จัดให้มีสถานที่และสิ่งแวดล้อมเพื่อการเรียนรู้และพัฒนาทักษะสำหรับบุคลากร ผู้ป่วยและครอบครัว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มีการจัดสิ่งแวดล้อมให้มีความปลอดภัย สะอาด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เป็นระเบียบและสวยงาม เพื่อเพิ่มประสิทธิภาพในการทำงานของบุคลากร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7C192F" w:rsidRPr="00D206CB" w:rsidRDefault="007C192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9B3EF2" w:rsidRPr="00D206CB" w:rsidRDefault="009B3EF2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4"/>
      </w:tblGrid>
      <w:tr w:rsidR="00A9156F" w:rsidRPr="00D206CB" w:rsidTr="00A9156F">
        <w:tc>
          <w:tcPr>
            <w:tcW w:w="9174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II</w:t>
            </w:r>
            <w:r w:rsidRPr="00D206CB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- ๓ ระบบยา</w:t>
            </w:r>
          </w:p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องค์กรสร้างความมั่นใจในระบบการจัดการด้านยาที่ปลอดภัย เหมาะสม และได้ผล พร้อมทั้งการมียาที่มีคุณภาพพร้อมใช้สำหรับผู้ป่วยเสพติด</w:t>
            </w: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A9156F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จัดทำนโยบาย เพื่อป้องกันความคลาดเคลื่อนทางยา และเหตุการณ์ไม่พึงประสงค์จากการใช้ยา พร้อมทั้งนำสู่การปฏิบัติ มีการตอบสนองอย่างเหมาะสมต่อเหตุการณ์ที่ไม่พึงประสงค์จากยาและความคลาดเคลื่อนทางยา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จัดทำแนวปฏิบัติในการควบคุม กำกับ การเบิกจ่ายยาที่ต้องควบคุมพิเศษ เช่น 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Methadone 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และยากลุ่มต้านอาการทางจิต และมีแนวปฏิบัติการดูแลผู้ป่วยเมื่อได้รับยาในกลุ่มดังกล่าว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๓.จัดให้มียา และ/หรือ เวชภัณฑ์ฉุกเฉินและยาสามัญที่จำเป็นในหน่วยดูแลผู้ป่วยเสพติดตลอดเวลา มีระบบการควบคุม และดูแลให้เกิดความปลอดภัย และมีการจัดยาทดแทนโดยทันทีหลังจากที่ใช้ไป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7C192F" w:rsidRPr="00D206CB" w:rsidRDefault="007C192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B3EF2" w:rsidRPr="00D206CB" w:rsidRDefault="009B3EF2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 xml:space="preserve">II - </w:t>
      </w: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๔ ระบบเวชระเบียน </w:t>
      </w: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74"/>
      </w:tblGrid>
      <w:tr w:rsidR="00A9156F" w:rsidRPr="00D206CB" w:rsidTr="00A9156F">
        <w:tc>
          <w:tcPr>
            <w:tcW w:w="9174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เป้าประสงค์ของข้อกำหนดและเกณฑ์มาตรฐาน</w:t>
            </w:r>
          </w:p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ผู้ป่วยทุกรายมีเวชระเบียนซึ่งมีข้อมูลเพียงพอ สำหรับการสื่อสาร การดูแลต่อเนื่อง การเรียนรู้ การวิจัย    การประเมินผล การใช้เป็นหลักฐานทางกฎหมาย องค์กรสร้างความมั่นใจว่าเวชระเบียบมีระบบความปลอดภัยและสามารถรักษาความลับของผู้ป่วยเสพติดได้</w:t>
            </w: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A9156F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 บันทึกเวชระเบียนมีข้อมูลเพียงพอ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๒. มีการทบทวนเวชระเบียนเป็นระยะ เพื่อประเมินความสมบูรณ์ ความถูกต้อง และการบันทึกในเวลาที่กำหนด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๓. เวชระเบียนได้รับการป้องกันสูญหาย ความเสียหายทางกายภาพ และการแก้ไขดัดแปลง เข้าถึง หรือใช้โดยผู้ไม่มีอำนาจหน้าที่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๔. องค์กรกำหนดนโยบายและแนวทางปฏิบัติที่จำเป็น เพื่อรักษาความลับของข้อมูลและสารสนเทศของผู้ป่วยในเวชระเบียน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A9156F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1633A7" w:rsidRPr="00D206CB" w:rsidRDefault="001633A7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9361BD" w:rsidRPr="00D206CB" w:rsidRDefault="009361BD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A9156F" w:rsidRPr="00D206CB" w:rsidRDefault="00A9156F" w:rsidP="00A9156F">
      <w:pPr>
        <w:spacing w:after="0" w:line="216" w:lineRule="auto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lastRenderedPageBreak/>
        <w:t>II -</w:t>
      </w: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๕ ชุมชนและภาคีเครือข่าย</w:t>
      </w:r>
    </w:p>
    <w:p w:rsidR="00A9156F" w:rsidRPr="00D206CB" w:rsidRDefault="00A9156F" w:rsidP="00A9156F">
      <w:pPr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156F" w:rsidRPr="00D206CB" w:rsidTr="00A9156F">
        <w:trPr>
          <w:trHeight w:val="381"/>
        </w:trPr>
        <w:tc>
          <w:tcPr>
            <w:tcW w:w="9072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ก.การจัดบริการสร้างเสริมสุขภาพสำหรับชุมชน</w:t>
            </w:r>
          </w:p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ทีมผู้ให้บริการร่วมมือกับชุมชน จัดบริการเชิงรุกในด้านการค้นหา คัดกรอง ป้องกัน บำบัดฟื้นฟูและติดตามผู้ใช้ยาและสารเสพติดร่วมกับภาคีเครือข่าย</w:t>
            </w:r>
          </w:p>
        </w:tc>
      </w:tr>
    </w:tbl>
    <w:p w:rsidR="00A9156F" w:rsidRPr="00D206CB" w:rsidRDefault="00A9156F" w:rsidP="00A9156F">
      <w:pPr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p w:rsidR="00A9156F" w:rsidRPr="00D206CB" w:rsidRDefault="00A9156F" w:rsidP="00A9156F">
      <w:pPr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A9156F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ทีมผู้ให้บริการกำหนดชุมชนที่รับผิดชอบ ประเมินความต้องการและศักยภาพของชุมชน และกำหนดกลุ่มเป้าหมายสำคัญในชุมชน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ทีมผู้ให้บริการวางแผนและออกแบบบริการสร้างเสริมสุขภาพด้านยาและสารเสพติดร่วมกับชุมชน เพื่อตอบสนองความต้องการและปัญหาของชุมชน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ทีมผู้ให้บริการจัดบริการสร้างเสริมสุขภาพด้านยาและสารเสพติด สำหรับชุมชน โดยร่วมมือกับองค์กรและผู้ให้บริการอื่นๆ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ทีมผู้ให้บริการติดตามประเมินผล และปรับปรุงบริการสร้างเสริมสุขภาพด้านยาและสารเสพติดในชุมชน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A9156F" w:rsidRPr="00D206CB" w:rsidRDefault="00A9156F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A9156F" w:rsidRPr="00D206CB" w:rsidRDefault="00A9156F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A9156F" w:rsidRPr="00D206CB" w:rsidRDefault="00A9156F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B3EF2" w:rsidRPr="00D206CB" w:rsidRDefault="009B3EF2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361BD" w:rsidRPr="00D206CB" w:rsidRDefault="009361BD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9B3EF2" w:rsidRPr="00D206CB" w:rsidRDefault="009B3EF2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A9156F" w:rsidRPr="00D206CB" w:rsidRDefault="00A9156F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A9156F" w:rsidRPr="00D206CB" w:rsidRDefault="00A9156F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156F" w:rsidRPr="00D206CB" w:rsidTr="00A9156F">
        <w:tc>
          <w:tcPr>
            <w:tcW w:w="9072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ข. การเสริมพลังชุมชน</w:t>
            </w:r>
          </w:p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ทีมผู้ให้บริการร่วมมือกับชุมชน เพื่อสนับสนุนการพัฒนาความสามารถของชุมชนในการแก้ไขปัญหายาและสารเสพติดและความเป็นอยู่ที่ดีของชุมชน</w:t>
            </w:r>
          </w:p>
        </w:tc>
      </w:tr>
    </w:tbl>
    <w:p w:rsidR="00A9156F" w:rsidRPr="00D206CB" w:rsidRDefault="00A9156F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A9156F" w:rsidRPr="00D206CB" w:rsidRDefault="00A9156F" w:rsidP="00A9156F">
      <w:pPr>
        <w:spacing w:after="0" w:line="160" w:lineRule="exact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A9156F">
            <w:pPr>
              <w:spacing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ทีมผู้ให้บริการเสริมสร้างความรู้ให้แก่ภาคีเครือข่ายและชุมชน      ในการค้นหา คัดกรอง ดูแลผู้ใช้ยาและสารเสพติด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ทีมผู้ให้บริการประสานหน่วยงานที่เกี่ยวข้องในการส่งเสริมสนับสนุนช่วยเหลือด้านสังคมและเศรษฐกิจให้กับชุมชน เพื่อการดูแลผู้ใช้ยาและสารเสพติด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ab/>
            </w:r>
          </w:p>
        </w:tc>
      </w:tr>
    </w:tbl>
    <w:p w:rsidR="00A9156F" w:rsidRPr="00D206CB" w:rsidRDefault="00A9156F" w:rsidP="00A9156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A9156F" w:rsidRPr="00D206CB" w:rsidRDefault="00A9156F" w:rsidP="00A9156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9B3EF2" w:rsidRPr="00D206CB" w:rsidRDefault="009B3EF2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20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ตอนที่ </w:t>
      </w:r>
      <w:r w:rsidRPr="00D206CB">
        <w:rPr>
          <w:rFonts w:ascii="TH SarabunIT๙" w:eastAsia="Times New Roman" w:hAnsi="TH SarabunIT๙" w:cs="TH SarabunIT๙"/>
          <w:b/>
          <w:bCs/>
          <w:sz w:val="32"/>
          <w:szCs w:val="32"/>
        </w:rPr>
        <w:t>III</w:t>
      </w:r>
      <w:r w:rsidRPr="00D20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กระบวนการดูแลผู้ป่วย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156F" w:rsidRPr="00D206CB" w:rsidTr="00A9156F">
        <w:tc>
          <w:tcPr>
            <w:tcW w:w="9072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spacing w:line="340" w:lineRule="exact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III</w:t>
            </w: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 ๑</w:t>
            </w:r>
            <w:r w:rsidRPr="00D206CB">
              <w:rPr>
                <w:rFonts w:ascii="TH SarabunIT๙" w:eastAsia="Times New Roman" w:hAnsi="TH SarabunIT๙" w:cs="TH SarabunIT๙"/>
                <w:b/>
                <w:bCs/>
                <w:sz w:val="24"/>
                <w:cs/>
              </w:rPr>
              <w:t xml:space="preserve"> </w:t>
            </w: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การเข้าถึง และเข้ารับบริการ</w:t>
            </w:r>
          </w:p>
          <w:p w:rsidR="00A9156F" w:rsidRPr="00D206CB" w:rsidRDefault="00A9156F" w:rsidP="00A9156F">
            <w:pPr>
              <w:spacing w:line="340" w:lineRule="exact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ทีมผู้ให้บริการสร้างความมั่นใจว่า ผู้ป่วยยาเสพติดสามารถเข้าถึงบริการบำบัดรักษาได้ง่าย กระบวนการรับผู้ป่วยเหมาะสมกับสภาพปัญหาและความต้องการของผู้ป่วย ทันเวลา และมีการประสานงาน ที่ดี ภายใต้ระบบและสิ่งแวดล้อมที่เหมาะสมและมีประสิทธิภาพ</w:t>
            </w: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931A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931A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931A1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 มีกระบวนการ /ช่องทางการเข้าถึงบริการที่ชัดเจนว่าผู้ป่วยเสพติดจะเข้าถึงบริการอย่างไร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มีแนวทางในการประเมินและคัดกรองการใช้ยาและสารเสพติดเบื้องต้น เพื่อแยกกลุ่มผู้ป่วยให้ได้รับการบำบัดรักษาและฟื้นฟูสมรรถภาพที่เหมาะสมตามบริบทของแต่ละระบบการบำบัดรักษาและฟื้นฟูสมรรถภาพ  โดยใช้แบบประเมินคัดกรองที่เป็นมาตรฐานสากล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การเตรียมความพร้อมในการเข้ารับบริการผู้ป่วยเสพติดก่อนรับไว้รักษาเป็นไปอย่างเหมาะสม ทั้งการให้ข้อมูลที่จำเป็นกับผู้ป่วยและครอบครัว การเตรียมการตรวจทางห้องปฏิบัติการ และการตรวจพิเศษต่างๆ</w:t>
            </w: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รวมทั้งการบันทึกข้อมูลผู้ป่วยอย่างเหมาะสม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มีความร่วมมือและประสานงานระหว่างหน่วยงานที่เกี่ยวข้องอย่างมีประสิทธิภาพทั้งภายในและภายนอกองค์กร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A9156F" w:rsidRPr="00D206CB" w:rsidRDefault="00A9156F" w:rsidP="00A9156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A9156F" w:rsidRPr="00D206CB" w:rsidRDefault="00A9156F" w:rsidP="00A9156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58654C" w:rsidRPr="00D206CB" w:rsidRDefault="0058654C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633A7" w:rsidRPr="00D206CB" w:rsidRDefault="001633A7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Pr="00D206CB" w:rsidRDefault="009361BD" w:rsidP="00931A10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156F" w:rsidRPr="00D206CB" w:rsidTr="00A9156F">
        <w:tc>
          <w:tcPr>
            <w:tcW w:w="9072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III</w:t>
            </w: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- ๒ การประเมินผู้ป่วย</w:t>
            </w:r>
          </w:p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ผู้ป่วยเสพติดทุกรายได้รับการประเมินความต้องการและปัญหาสุขภาพอย่างถูกต้อง ครบถ้วน และเหมาะสม</w:t>
            </w: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A9156F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มีการประเมินผู้ป่วยเสพติดอย่างรอบด้าน ครอบคลุมด้านร่างกาย จิตใจ อารมณ์ และสังคม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มีบริการตรวจวินิจฉัยทางห้องปฏิบัติการ ตามความเหมาะสม พร้อมให้บริการในเวลาที่ต้องการ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ผู้ประกอบวิชาชีพที่เกี่ยวข้องร่วมมือและประสานงานกันในการประเมินผู้ป่วยเสพติด มีการใช้ผลการประเมินร่วมกันในทีมสหวิชาชีพที่เกี่ยวข้อง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มีการระบุปัญหา ความต้องการของผู้ป่วยเสพติด การวินิจฉัยโรค การจำแนกความรุนแรงของการเสพติดหรือระยะของการเสพติด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มีการอธิบายผลการประเมินให้ผู้ป่วยและ/หรือครอบครัวเข้าใจอย่างเหมาะสม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มีการบันทึกผลการประเมินในเวชระเบียน/ เอกสาร/ สมุดประจำตัวผู้รับบริการ และพร้อมให้ผู้เกี่ยวข้องใช้ประโยชน์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39"/>
        <w:gridCol w:w="1755"/>
      </w:tblGrid>
      <w:tr w:rsidR="00A9156F" w:rsidRPr="00D206CB" w:rsidTr="00931A10">
        <w:tc>
          <w:tcPr>
            <w:tcW w:w="7339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55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931A10" w:rsidRPr="00D206CB" w:rsidRDefault="00931A10" w:rsidP="00A9156F">
      <w:pPr>
        <w:rPr>
          <w:rFonts w:ascii="TH SarabunIT๙" w:eastAsia="Calibri" w:hAnsi="TH SarabunIT๙" w:cs="TH SarabunIT๙"/>
        </w:rPr>
      </w:pPr>
    </w:p>
    <w:p w:rsidR="007C192F" w:rsidRPr="00D206CB" w:rsidRDefault="007C192F" w:rsidP="00A9156F">
      <w:pPr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rPr>
          <w:rFonts w:ascii="TH SarabunIT๙" w:eastAsia="Calibri" w:hAnsi="TH SarabunIT๙" w:cs="TH SarabunIT๙"/>
        </w:rPr>
      </w:pPr>
    </w:p>
    <w:p w:rsidR="009361BD" w:rsidRPr="00D206CB" w:rsidRDefault="009361BD" w:rsidP="00A9156F">
      <w:pPr>
        <w:rPr>
          <w:rFonts w:ascii="TH SarabunIT๙" w:eastAsia="Calibri" w:hAnsi="TH SarabunIT๙" w:cs="TH SarabunIT๙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156F" w:rsidRPr="00D206CB" w:rsidTr="00A9156F">
        <w:tc>
          <w:tcPr>
            <w:tcW w:w="9072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III</w:t>
            </w: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- ๓ การวางแผนดูแลผู้ป่วย</w:t>
            </w:r>
          </w:p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ทีมผู้ให้บริการมีการวางแผนการบำบัดรักษาและฟื้นฟูสมรรถภาพผู้ป่วยเสพติดที่มีการประสานกันอย่างดี และมีเป้าหมายที่ชัดเจนสอดคล้องกับสภาพปัญหา/ความต้องการด้านสุขภาพของผู้ป่วยเสพติด</w:t>
            </w: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931A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931A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931A1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มีการวางแผนการบำบัดรักษาและฟื้นฟูสมรรถภาพผู้ป่วยเสพติดซึ่งตอบสนองต่อปัญหา/ ความต้องการของผู้ป่วยเสพติดอย่างครบถ้วน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มีการใช้แนวปฏิบัติการบำบัดรักษาและฟื้นฟูสมรรถภาพผู้ติดยาและสารเสพติดบนพื้นฐานวิชาการชี้นำการวางแผนการบำบัดรักษาและฟื้นฟูสมรรถภาพผู้ป่วยเสพติด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มีการวางแผน การประสานงานและการร่วมมือกันระหว่างสหสาขาวิชาชีพในการบำบัดรักษาและฟื้นฟูสมรรถภาพผู้ป่วยเสพติด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ผู้ป่วยเสพติด/ ครอบครัวมีโอกาส มีส่วนร่วมในการวางแผนหลังจากได้รับข้อมูลการบำบัดฟื้นฟูสมรรถภาพที่เพียงพอ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มีการประเมินซ้ำและปรับแผนการบำบัดรักษาและฟื้นฟูสมรรถภาพที่เหมาะสม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มีการวางแผนการจำหน่ายผู้ป่วยเสพติด เพื่อให้ผู้ป่วยเสพติดสามารถดูแลตนเอง และได้รับการดูแลที่เหมาะสมกับสภาพปัญหาละความต้องการ หลังจำหน่ายออกจากโรงพยาบาล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Default="009361BD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633A7" w:rsidRPr="00D206CB" w:rsidRDefault="001633A7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hd w:val="clear" w:color="auto" w:fill="FFFFFF"/>
        <w:spacing w:after="0" w:line="160" w:lineRule="exac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72"/>
      </w:tblGrid>
      <w:tr w:rsidR="00A9156F" w:rsidRPr="00D206CB" w:rsidTr="00A9156F">
        <w:tc>
          <w:tcPr>
            <w:tcW w:w="9072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lastRenderedPageBreak/>
              <w:t xml:space="preserve">III – </w:t>
            </w: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๔ การดูแลผู้ป่วย</w:t>
            </w:r>
          </w:p>
          <w:p w:rsidR="00A9156F" w:rsidRPr="00D206CB" w:rsidRDefault="00A9156F" w:rsidP="0058654C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ทีมผู้บำบัดให้ความมั่นใจว่าจะให้การดูแลผู้ป่วยเสพติดอย่างทันท่วงที ปลอดภัย เหมาะสม และเป็นไปตามมาตรฐานวิชาชีพ</w:t>
            </w: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vMerge w:val="restart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31A10">
        <w:tc>
          <w:tcPr>
            <w:tcW w:w="7371" w:type="dxa"/>
            <w:vMerge/>
          </w:tcPr>
          <w:p w:rsidR="00A9156F" w:rsidRPr="00D206CB" w:rsidRDefault="00A9156F" w:rsidP="00A9156F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ผู้ป่วยเสพติดได้รับการดูแลตามแผนการรักษาที่เหมาะสมกับสภาพผู้ป่วยตามมาตรฐานวิชาชีพ</w:t>
            </w: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๒. มีการบำบัดรักษาในภาวะถอนพิษยา/ โรคร่วม/ อาการแทรกซ้อนอื่นๆ และได้รับการฟื้นฟูสมรรถภาพตามมาตรฐานการบำบัดรักษาและฟื้นฟูสมรรถภาพ  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</w:tcPr>
          <w:p w:rsidR="00A9156F" w:rsidRPr="00D206CB" w:rsidRDefault="00A9156F" w:rsidP="0058654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มีการประสานงาน/ ขอคำปรึกษาทั้งภายในทีมการบำบัดและภายนอกทีมบำบัด เพื่อการบำบัดรักษาที่ต่อเนื่อง หากเกินศักยภาพมีระบบการรับ – ส่งต่อไปยังสถานพยาบาลที่เหมาะสม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rPr>
          <w:rFonts w:ascii="TH SarabunIT๙" w:eastAsia="Calibri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ข้อเสนอแนะ</w:t>
            </w: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B3EF2" w:rsidRPr="00D206CB" w:rsidRDefault="009B3EF2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B3EF2" w:rsidRPr="00D206CB" w:rsidRDefault="009B3EF2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B3EF2" w:rsidRPr="00D206CB" w:rsidRDefault="009B3EF2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C192F" w:rsidRPr="00D206CB" w:rsidRDefault="007C192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C192F" w:rsidRPr="00D206CB" w:rsidRDefault="007C192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72"/>
      </w:tblGrid>
      <w:tr w:rsidR="00A9156F" w:rsidRPr="00D206CB" w:rsidTr="00A9156F">
        <w:tc>
          <w:tcPr>
            <w:tcW w:w="9072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12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III</w:t>
            </w: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– </w:t>
            </w: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 การให้ความรู้ เสริมพลัง วางแผนจำหน่าย การดูแลต่อเนื่อง</w:t>
            </w:r>
          </w:p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ทีมผู้บำบัดให้ข้อมูลเกี่ยวกับสภาวะสุขภาพแก่ผู้ป่วยเสพติด/ ครอบครัว มีการวางแผนและจัดกิจกรรมตามที่วางแผนไว้ เพื่อเสริมพลังผู้ป่วยเสพติด/ ครอบครัวให้มีความสามารถและรับผิดชอบในการูแลสุขภาพของตนเอง รวมทั้งเชื่อมโยงการเสริมสร้างสุขภาพเข้าในทุกขั้นตอนของการดูแล</w:t>
            </w: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A9156F" w:rsidRPr="00D206CB" w:rsidTr="009B3EF2">
        <w:tc>
          <w:tcPr>
            <w:tcW w:w="7655" w:type="dxa"/>
            <w:vMerge w:val="restart"/>
          </w:tcPr>
          <w:p w:rsidR="00A9156F" w:rsidRPr="00D206CB" w:rsidRDefault="00A9156F" w:rsidP="00A9156F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A9156F" w:rsidRPr="00D206CB" w:rsidTr="009B3EF2">
        <w:tc>
          <w:tcPr>
            <w:tcW w:w="7655" w:type="dxa"/>
            <w:vMerge/>
          </w:tcPr>
          <w:p w:rsidR="00A9156F" w:rsidRPr="00D206CB" w:rsidRDefault="00A9156F" w:rsidP="00A9156F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A9156F" w:rsidRPr="00D206CB" w:rsidTr="009B3EF2">
        <w:tc>
          <w:tcPr>
            <w:tcW w:w="7655" w:type="dxa"/>
          </w:tcPr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 มีการประเมินผู้ป่วยเสพติด เพื่อวางแผนและกำหนดกิจกรรมการเรียนรู้ 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</w:tr>
      <w:tr w:rsidR="00A9156F" w:rsidRPr="00D206CB" w:rsidTr="009B3EF2">
        <w:tc>
          <w:tcPr>
            <w:tcW w:w="7655" w:type="dxa"/>
          </w:tcPr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มีการให้ความรู้แก่ผู้ป่วยเสพติด และครอบครัวในลักษณะที่เข้าใจง่าย มีสื่อการเรียนการสอนประกอบตามความเหมาะสม มีการประเมินการรับรู้ ความเข้าใจและความสามารถในการนำข้อมูลที่ได้รับไปปฏิบัติของผู้ป่วยเสพติดและครอบครัว (ถ้ามี)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B3EF2">
        <w:tc>
          <w:tcPr>
            <w:tcW w:w="7655" w:type="dxa"/>
          </w:tcPr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มีการประเมินความต้องการการดูแล/ ช่วยเหลือ ทั้งด้านสุขภาพกาย สุขภาพจิต อาชีพ และอื่นๆ ที่อาจเกิดขึ้นหลังจำหน่าย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B3EF2">
        <w:tc>
          <w:tcPr>
            <w:tcW w:w="7655" w:type="dxa"/>
          </w:tcPr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มีการประเมินความพร้อม และความสามารถในการดูแลตนเองของผู้ป่วยและครอบครัว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B3EF2">
        <w:tc>
          <w:tcPr>
            <w:tcW w:w="7655" w:type="dxa"/>
          </w:tcPr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มีการฝึกฝนทักษะที่จำเป็นให้แก่ผู้ป่วยเสพติดและครอบครัว รวมทั้งการประเมินความสามารถในการปฏิบัติ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B3EF2">
        <w:tc>
          <w:tcPr>
            <w:tcW w:w="7655" w:type="dxa"/>
          </w:tcPr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ผู้ป่วยที่จำหน่ายออกจากสถานพยาบาล ได้รับการส่งต่อ ติดตาม ประเมินความก้าวหน้าและปรับแผนการดูแลเป็นระยะอย่างเหมาะสม มีการส่งต่อข้อมูล ให้แก่หน่วยงานที่เกี่ยวข้อง เพื่อเตรียมความพร้อมสำหรับการดูแลต่อเนื่องตามระยะเวลาที่กำหนด</w:t>
            </w:r>
          </w:p>
        </w:tc>
        <w:tc>
          <w:tcPr>
            <w:tcW w:w="1701" w:type="dxa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9156F" w:rsidRPr="00D206CB" w:rsidTr="009B3EF2">
        <w:tc>
          <w:tcPr>
            <w:tcW w:w="7655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5865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628"/>
        <w:gridCol w:w="1695"/>
      </w:tblGrid>
      <w:tr w:rsidR="00A9156F" w:rsidRPr="00D206CB" w:rsidTr="009B3EF2">
        <w:trPr>
          <w:trHeight w:val="486"/>
        </w:trPr>
        <w:tc>
          <w:tcPr>
            <w:tcW w:w="7628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:rsidR="00A9156F" w:rsidRPr="00D206CB" w:rsidRDefault="00A9156F" w:rsidP="009B3EF2">
            <w:pP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931A10" w:rsidRPr="00D206CB" w:rsidRDefault="00931A10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A9156F" w:rsidRPr="00D206CB" w:rsidTr="00A9156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A9156F" w:rsidRPr="00D206CB" w:rsidTr="00A9156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A9156F" w:rsidRPr="00D206CB" w:rsidTr="00A9156F">
        <w:trPr>
          <w:trHeight w:val="2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A9156F" w:rsidRPr="00D206CB" w:rsidRDefault="00A9156F" w:rsidP="00A9156F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A9156F" w:rsidRPr="00D206CB" w:rsidRDefault="00A9156F" w:rsidP="00A9156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A9156F" w:rsidRPr="00D206CB" w:rsidRDefault="00931A10" w:rsidP="00931A1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 </w:t>
            </w:r>
            <w:r w:rsidR="009B3EF2"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อเสนอแนะ</w:t>
            </w: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58654C" w:rsidRPr="00D206CB" w:rsidRDefault="0058654C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7C192F" w:rsidRPr="00D206CB" w:rsidRDefault="007C192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633A7" w:rsidRDefault="001633A7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633A7" w:rsidRDefault="001633A7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1633A7" w:rsidRPr="00D206CB" w:rsidRDefault="001633A7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9361BD" w:rsidRPr="00D206CB" w:rsidRDefault="009361BD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p w:rsidR="0058654C" w:rsidRPr="00D206CB" w:rsidRDefault="0058654C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156F" w:rsidRPr="00D206CB" w:rsidTr="00A9156F">
        <w:tc>
          <w:tcPr>
            <w:tcW w:w="9072" w:type="dxa"/>
            <w:shd w:val="clear" w:color="auto" w:fill="DAEEF3" w:themeFill="accent5" w:themeFillTint="33"/>
          </w:tcPr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ตอนที่ 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IV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ผลลัพธ์</w:t>
            </w:r>
            <w:r w:rsidR="001469D7" w:rsidRPr="00D206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4B2659"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(โปรดระบุผลลัพธ์แต่ละด้าน)</w:t>
            </w:r>
          </w:p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เป็นการกำกับติดตามผลลัพธ์การดำเนินงาน การนำผลการดำเนินงานมาวิเคราะห์ สังเคราะห์ และวางแผน เพื่อพัฒนาปรับปรุงระบบงานในประเด็นสำคัญ ได้แก่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ด้านการดูแลผู้ป่วย/ ผู้รับบริการ</w:t>
            </w: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ด้านทรัพยากรบุคคล</w:t>
            </w:r>
          </w:p>
          <w:p w:rsidR="00A9156F" w:rsidRPr="00D206CB" w:rsidRDefault="00A9156F" w:rsidP="009B3EF2">
            <w:pPr>
              <w:spacing w:after="0" w:line="216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ด้านระบบงานและกระบวนการสำคัญ</w:t>
            </w: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การทำงานกับเครือข่าย</w:t>
            </w: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pacing w:val="-4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9156F" w:rsidRPr="00D206CB" w:rsidTr="007C192F">
        <w:trPr>
          <w:trHeight w:val="440"/>
        </w:trPr>
        <w:tc>
          <w:tcPr>
            <w:tcW w:w="9072" w:type="dxa"/>
          </w:tcPr>
          <w:p w:rsidR="00A9156F" w:rsidRPr="00D206CB" w:rsidRDefault="00A9156F" w:rsidP="007C19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ประเด็นที่ประเมิน</w:t>
            </w:r>
          </w:p>
        </w:tc>
      </w:tr>
      <w:tr w:rsidR="00A9156F" w:rsidRPr="00D206CB" w:rsidTr="00931A10">
        <w:tc>
          <w:tcPr>
            <w:tcW w:w="9072" w:type="dxa"/>
          </w:tcPr>
          <w:p w:rsidR="00A9156F" w:rsidRPr="00D206CB" w:rsidRDefault="00A9156F" w:rsidP="007C19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IV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– ๑ ผลลัพธ์ด้านการดูแลผู้ป่วย/ ผู้รับบริการ</w:t>
            </w:r>
          </w:p>
          <w:p w:rsidR="00A9156F" w:rsidRPr="00D206CB" w:rsidRDefault="00A9156F" w:rsidP="007C192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กรแสดงให้เห็นผลการดำเนินงานระดับปัจจุบันและแนวโน้มของตัวชี้วัดสำคัญด้านการดูแลผู้ป่วยเสพติด ทั้งในด้านผลลัพธ์ กระบวนการ ความปลอดภัย และสภาวะการทำหน้าที่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*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>functional status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ของผู้ป่วยเสพติด และตัวชี้วัดสำคัญเกี่ยวกับความพึงพอใจ ความไม่พึงพอใจ  คุณค่าจากมุมมองของผู้รับบริการการคงอยู่ การแนะนำ และการสร้างความสัมพันธ์กับผู้รับบริการ</w:t>
            </w:r>
          </w:p>
        </w:tc>
      </w:tr>
      <w:tr w:rsidR="00A9156F" w:rsidRPr="00D206CB" w:rsidTr="00931A10">
        <w:tc>
          <w:tcPr>
            <w:tcW w:w="9072" w:type="dxa"/>
          </w:tcPr>
          <w:p w:rsidR="00A9156F" w:rsidRPr="00D206CB" w:rsidRDefault="00A9156F" w:rsidP="007C19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IV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– ๒ ผลลัพธ์ด้านทรัพยากรบุคคล</w:t>
            </w:r>
          </w:p>
          <w:p w:rsidR="00A9156F" w:rsidRPr="00D206CB" w:rsidRDefault="00A9156F" w:rsidP="007C192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206CB">
              <w:rPr>
                <w:rFonts w:ascii="TH SarabunIT๙" w:eastAsia="Calibri" w:hAnsi="TH SarabunIT๙" w:cs="TH SarabunIT๙"/>
                <w:spacing w:val="-2"/>
                <w:sz w:val="32"/>
                <w:szCs w:val="32"/>
                <w:cs/>
              </w:rPr>
              <w:t>องค์กรแสดงให้เห็นระดับปัจจุบันและแนวโน้มของตัวชี้วัดสำคัญเกี่ยวกับผลความผูกพันของบุคลากร (ความพึงพอใจของบุคลากร การพัฒนาบุคลากรและผู้นำ) ขีดความสามารถ ระดับอัตรากำลัง การรักษาไว้ ทักษะที่เหมาะสมของบุคลากร บรรยากาศการทำงาน สุขอนามัย ความปลอดภัย สวัสดิภาพ บริการและสิทธิประโยชน์ของบุคลากร</w:t>
            </w:r>
          </w:p>
        </w:tc>
      </w:tr>
      <w:tr w:rsidR="00A9156F" w:rsidRPr="00D206CB" w:rsidTr="00931A10">
        <w:tc>
          <w:tcPr>
            <w:tcW w:w="9072" w:type="dxa"/>
          </w:tcPr>
          <w:p w:rsidR="00A9156F" w:rsidRPr="00D206CB" w:rsidRDefault="00A9156F" w:rsidP="007C19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IV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– ๓ ผลลัพธ์ด้านระบบงานและกระบวนการสำคัญ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(ระบบงานสนับสนุน)</w:t>
            </w:r>
          </w:p>
          <w:p w:rsidR="00A9156F" w:rsidRPr="00D206CB" w:rsidRDefault="00A9156F" w:rsidP="007C192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206C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องค์กรแสดงให้เห็นระดับปัจจุบันและแนวโน้มของตัวชี้วัดสำคัญเกี่ยวกับผลการดำเนินงาน</w:t>
            </w:r>
            <w:r w:rsidRPr="00D206CB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D206CB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operational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performance)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ของระบบงาน รวมทั้งความพร้อมสำหรับภัยพิบัติหรือภาวะฉุกเฉิน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และกระบวนการสำคัญ</w:t>
            </w:r>
          </w:p>
        </w:tc>
      </w:tr>
      <w:tr w:rsidR="00A9156F" w:rsidRPr="00D206CB" w:rsidTr="00931A10">
        <w:tc>
          <w:tcPr>
            <w:tcW w:w="9072" w:type="dxa"/>
          </w:tcPr>
          <w:p w:rsidR="00A9156F" w:rsidRPr="00D206CB" w:rsidRDefault="00A9156F" w:rsidP="007C19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IV</w:t>
            </w: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– ๔ ผลลัพธ์ด้านการทำงานกับเครือข่าย</w:t>
            </w:r>
          </w:p>
          <w:p w:rsidR="00A9156F" w:rsidRPr="00D206CB" w:rsidRDefault="00A9156F" w:rsidP="007C192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206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กรแสดงให้เห็นระดับปัจจุบันและแนวโน้มของตัวชี้วัดสำคัญเกี่ยวกับการทำงานกับเครือข่ายด้านการค้นหา คัดกรองผู้เสพ/ผู้ติยาเสพติด และด้านการติดตามดูแลช่วยเหลือผู้เสพ/ผู้ติดยาเสพติดที่ผ่านการบำบัดรักษา ตัวชี้วัดที่สำคัญ</w:t>
            </w: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7C192F" w:rsidRPr="00D206CB" w:rsidTr="007C19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F" w:rsidRPr="00D206CB" w:rsidRDefault="007C192F" w:rsidP="007C19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เอกสารหรือสิ่งที่ประกอบการให้คะแนน</w:t>
            </w:r>
          </w:p>
        </w:tc>
      </w:tr>
      <w:tr w:rsidR="007C192F" w:rsidRPr="00D206CB" w:rsidTr="007C192F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F" w:rsidRPr="00D206CB" w:rsidRDefault="007C192F" w:rsidP="007C19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หน่วยงานประเมินตนเอง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F" w:rsidRPr="00D206CB" w:rsidRDefault="007C192F" w:rsidP="007C19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ผู้นิเทศประเมิน</w:t>
            </w:r>
          </w:p>
        </w:tc>
      </w:tr>
      <w:tr w:rsidR="007C192F" w:rsidRPr="00D206CB" w:rsidTr="007C192F">
        <w:trPr>
          <w:trHeight w:val="1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F" w:rsidRPr="00D206CB" w:rsidRDefault="007C192F" w:rsidP="007C19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192F" w:rsidRPr="00D206CB" w:rsidRDefault="007C192F" w:rsidP="007C19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C192F" w:rsidRPr="00D206CB" w:rsidRDefault="007C192F" w:rsidP="007C192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2F" w:rsidRPr="00D206CB" w:rsidRDefault="007C192F" w:rsidP="007C19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สิ่งที่พบ</w:t>
            </w:r>
          </w:p>
          <w:p w:rsidR="007C192F" w:rsidRPr="00D206CB" w:rsidRDefault="007C192F" w:rsidP="007C19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จุดเด่น</w:t>
            </w:r>
          </w:p>
          <w:p w:rsidR="007C192F" w:rsidRPr="00D206CB" w:rsidRDefault="007C192F" w:rsidP="007C19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06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ข้อเสนอแนะ</w:t>
            </w:r>
          </w:p>
        </w:tc>
      </w:tr>
    </w:tbl>
    <w:p w:rsidR="007C192F" w:rsidRPr="00D206CB" w:rsidRDefault="007C192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371"/>
        <w:gridCol w:w="1701"/>
      </w:tblGrid>
      <w:tr w:rsidR="00A9156F" w:rsidRPr="00D206CB" w:rsidTr="00931A10">
        <w:tc>
          <w:tcPr>
            <w:tcW w:w="737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206C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ระดับคะแนนของผู้นิเทศ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A9156F" w:rsidRPr="00D206CB" w:rsidRDefault="00A9156F" w:rsidP="00A9156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A9156F" w:rsidRPr="00D206CB" w:rsidRDefault="00A9156F" w:rsidP="00A9156F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16"/>
          <w:szCs w:val="16"/>
        </w:rPr>
      </w:pPr>
    </w:p>
    <w:p w:rsidR="007C192F" w:rsidRPr="00D206CB" w:rsidRDefault="00A9156F" w:rsidP="001469D7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D206C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D206C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ตอนที่ </w:t>
      </w:r>
      <w:r w:rsidRPr="00D206CB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IV </w:t>
      </w:r>
      <w:r w:rsidR="00931A10" w:rsidRPr="00D206C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</w:t>
      </w:r>
      <w:r w:rsidRPr="00D206C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งานไม่ต้องให้คะแนนประเมินตนเอง ผู้นิเทศจะเป็นผู้ให้คะแนนด้วยตนเอง โดยดูจากผลลัพธ์การดำเนินงาน</w:t>
      </w:r>
    </w:p>
    <w:p w:rsidR="007C192F" w:rsidRPr="00D206CB" w:rsidRDefault="007C192F" w:rsidP="001469D7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sectPr w:rsidR="007C192F" w:rsidRPr="00D206CB" w:rsidSect="001C0C67">
      <w:pgSz w:w="11907" w:h="16840" w:code="9"/>
      <w:pgMar w:top="1134" w:right="1275" w:bottom="1134" w:left="1440" w:header="567" w:footer="205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85" w:rsidRDefault="00316385" w:rsidP="00931A10">
      <w:pPr>
        <w:spacing w:after="0" w:line="240" w:lineRule="auto"/>
      </w:pPr>
      <w:r>
        <w:separator/>
      </w:r>
    </w:p>
  </w:endnote>
  <w:endnote w:type="continuationSeparator" w:id="0">
    <w:p w:rsidR="00316385" w:rsidRDefault="00316385" w:rsidP="0093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320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6965" w:rsidRDefault="007B6965" w:rsidP="00A9156F">
        <w:pPr>
          <w:pStyle w:val="af0"/>
          <w:rPr>
            <w:rFonts w:ascii="TH SarabunPSK" w:hAnsi="TH SarabunPSK" w:cs="TH SarabunPSK"/>
            <w:sz w:val="30"/>
            <w:szCs w:val="30"/>
          </w:rPr>
        </w:pPr>
        <w:r>
          <w:rPr>
            <w:rFonts w:ascii="TH SarabunPSK" w:hAnsi="TH SarabunPSK" w:cs="TH SarabunPSK" w:hint="cs"/>
            <w:noProof/>
            <w:sz w:val="30"/>
            <w:szCs w:val="30"/>
            <w:cs/>
          </w:rPr>
          <w:t>สถานพยาบาล................</w:t>
        </w:r>
        <w:r>
          <w:rPr>
            <w:rFonts w:ascii="TH SarabunPSK" w:hAnsi="TH SarabunPSK" w:cs="TH SarabunPSK" w:hint="cs"/>
            <w:sz w:val="30"/>
            <w:szCs w:val="30"/>
            <w:cs/>
          </w:rPr>
          <w:tab/>
        </w:r>
        <w:r>
          <w:rPr>
            <w:rFonts w:ascii="TH SarabunPSK" w:hAnsi="TH SarabunPSK" w:cs="TH SarabunPSK" w:hint="cs"/>
            <w:sz w:val="30"/>
            <w:szCs w:val="30"/>
            <w:cs/>
          </w:rPr>
          <w:tab/>
        </w:r>
      </w:p>
      <w:p w:rsidR="007B6965" w:rsidRDefault="00316385" w:rsidP="00A9156F">
        <w:pPr>
          <w:pStyle w:val="af0"/>
          <w:jc w:val="center"/>
        </w:pPr>
      </w:p>
    </w:sdtContent>
  </w:sdt>
  <w:p w:rsidR="007B6965" w:rsidRPr="00AD671B" w:rsidRDefault="007B6965">
    <w:pPr>
      <w:pStyle w:val="af0"/>
      <w:rPr>
        <w:rFonts w:ascii="TH SarabunPSK" w:hAnsi="TH SarabunPSK" w:cs="TH SarabunPSK"/>
        <w:sz w:val="30"/>
        <w:szCs w:val="3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85" w:rsidRDefault="00316385" w:rsidP="00931A10">
      <w:pPr>
        <w:spacing w:after="0" w:line="240" w:lineRule="auto"/>
      </w:pPr>
      <w:r>
        <w:separator/>
      </w:r>
    </w:p>
  </w:footnote>
  <w:footnote w:type="continuationSeparator" w:id="0">
    <w:p w:rsidR="00316385" w:rsidRDefault="00316385" w:rsidP="0093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65" w:rsidRDefault="007B6965" w:rsidP="00A9156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7B6965" w:rsidRDefault="007B69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65" w:rsidRPr="00E622AA" w:rsidRDefault="007B6965" w:rsidP="00A9156F">
    <w:pPr>
      <w:jc w:val="center"/>
      <w:rPr>
        <w:rFonts w:ascii="TH SarabunPSK" w:hAnsi="TH SarabunPSK" w:cs="TH SarabunPSK"/>
        <w:b/>
        <w:bCs/>
        <w:sz w:val="32"/>
        <w:szCs w:val="32"/>
      </w:rPr>
    </w:pPr>
    <w:r w:rsidRPr="00E622AA">
      <w:rPr>
        <w:rFonts w:ascii="TH SarabunPSK" w:hAnsi="TH SarabunPSK" w:cs="TH SarabunPSK"/>
      </w:rPr>
      <w:t xml:space="preserve">                           </w:t>
    </w:r>
    <w:r>
      <w:rPr>
        <w:rFonts w:ascii="TH SarabunPSK" w:hAnsi="TH SarabunPSK" w:cs="TH SarabunPSK"/>
      </w:rPr>
      <w:t xml:space="preserve">                </w:t>
    </w:r>
    <w:r w:rsidRPr="00E622AA">
      <w:rPr>
        <w:rFonts w:ascii="TH SarabunPSK" w:hAnsi="TH SarabunPSK" w:cs="TH SarabunPSK"/>
      </w:rPr>
      <w:t xml:space="preserve">                                                                                      </w:t>
    </w:r>
    <w:r w:rsidR="00E22F4C">
      <w:rPr>
        <w:rFonts w:ascii="TH SarabunPSK" w:hAnsi="TH SarabunPSK" w:cs="TH SarabunPSK"/>
      </w:rPr>
      <w:t xml:space="preserve">                                  </w:t>
    </w:r>
    <w:r w:rsidR="004920BB">
      <w:rPr>
        <w:rFonts w:ascii="TH SarabunPSK" w:hAnsi="TH SarabunPSK" w:cs="TH SarabunPSK"/>
      </w:rPr>
      <w:t xml:space="preserve">   (Acc. V.</w:t>
    </w:r>
    <w:r w:rsidR="004920BB">
      <w:rPr>
        <w:rFonts w:ascii="TH SarabunPSK" w:hAnsi="TH SarabunPSK" w:cs="TH SarabunPSK" w:hint="cs"/>
        <w:cs/>
      </w:rPr>
      <w:t>๒๕๖๔</w:t>
    </w:r>
    <w:r w:rsidRPr="00E622AA">
      <w:rPr>
        <w:rFonts w:ascii="TH SarabunPSK" w:hAnsi="TH SarabunPSK" w:cs="TH SarabunPSK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36"/>
    <w:multiLevelType w:val="hybridMultilevel"/>
    <w:tmpl w:val="A2F2C02C"/>
    <w:lvl w:ilvl="0" w:tplc="ED3231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C076C"/>
    <w:multiLevelType w:val="hybridMultilevel"/>
    <w:tmpl w:val="CF3EF5CE"/>
    <w:lvl w:ilvl="0" w:tplc="D990015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70B9B"/>
    <w:multiLevelType w:val="hybridMultilevel"/>
    <w:tmpl w:val="924E649C"/>
    <w:lvl w:ilvl="0" w:tplc="1E68D72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76507"/>
    <w:multiLevelType w:val="hybridMultilevel"/>
    <w:tmpl w:val="BB0C4A3A"/>
    <w:lvl w:ilvl="0" w:tplc="2DCA118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20F4E"/>
    <w:multiLevelType w:val="hybridMultilevel"/>
    <w:tmpl w:val="210AD09E"/>
    <w:lvl w:ilvl="0" w:tplc="DE8EA9F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357C8"/>
    <w:multiLevelType w:val="hybridMultilevel"/>
    <w:tmpl w:val="460A653E"/>
    <w:lvl w:ilvl="0" w:tplc="9EB86132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FA0EC7"/>
    <w:multiLevelType w:val="hybridMultilevel"/>
    <w:tmpl w:val="A2F2C02C"/>
    <w:lvl w:ilvl="0" w:tplc="ED3231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74A65"/>
    <w:multiLevelType w:val="hybridMultilevel"/>
    <w:tmpl w:val="6A280F34"/>
    <w:lvl w:ilvl="0" w:tplc="07F6A744"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7D1478E"/>
    <w:multiLevelType w:val="hybridMultilevel"/>
    <w:tmpl w:val="5610336C"/>
    <w:lvl w:ilvl="0" w:tplc="72A81C20"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5F3733"/>
    <w:multiLevelType w:val="hybridMultilevel"/>
    <w:tmpl w:val="4CD60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3E129C"/>
    <w:multiLevelType w:val="hybridMultilevel"/>
    <w:tmpl w:val="B6349228"/>
    <w:lvl w:ilvl="0" w:tplc="C3A41562">
      <w:start w:val="4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4B96764"/>
    <w:multiLevelType w:val="hybridMultilevel"/>
    <w:tmpl w:val="36E431FC"/>
    <w:lvl w:ilvl="0" w:tplc="DCC06A5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C6F9F"/>
    <w:multiLevelType w:val="hybridMultilevel"/>
    <w:tmpl w:val="210AD09E"/>
    <w:lvl w:ilvl="0" w:tplc="DE8EA9F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51625"/>
    <w:multiLevelType w:val="hybridMultilevel"/>
    <w:tmpl w:val="210AD09E"/>
    <w:lvl w:ilvl="0" w:tplc="DE8EA9F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737A97"/>
    <w:multiLevelType w:val="hybridMultilevel"/>
    <w:tmpl w:val="CD0A9014"/>
    <w:lvl w:ilvl="0" w:tplc="A1C0F4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EC7D19"/>
    <w:multiLevelType w:val="hybridMultilevel"/>
    <w:tmpl w:val="A2F2C02C"/>
    <w:lvl w:ilvl="0" w:tplc="ED3231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243DFF"/>
    <w:multiLevelType w:val="hybridMultilevel"/>
    <w:tmpl w:val="A1D8839C"/>
    <w:lvl w:ilvl="0" w:tplc="1658AF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766F8"/>
    <w:multiLevelType w:val="hybridMultilevel"/>
    <w:tmpl w:val="B2947836"/>
    <w:lvl w:ilvl="0" w:tplc="C8A28EEE">
      <w:start w:val="5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F54602E"/>
    <w:multiLevelType w:val="multilevel"/>
    <w:tmpl w:val="81724F6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7D234C5"/>
    <w:multiLevelType w:val="hybridMultilevel"/>
    <w:tmpl w:val="44A289DA"/>
    <w:lvl w:ilvl="0" w:tplc="87683A3A">
      <w:numFmt w:val="bullet"/>
      <w:lvlText w:val=""/>
      <w:lvlJc w:val="left"/>
      <w:pPr>
        <w:tabs>
          <w:tab w:val="num" w:pos="1440"/>
        </w:tabs>
        <w:ind w:left="1440" w:hanging="720"/>
      </w:pPr>
      <w:rPr>
        <w:rFonts w:ascii="MS Reference Specialty" w:eastAsia="Times New Roman" w:hAnsi="MS Reference Specialty" w:cs="Angsana New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8816A1"/>
    <w:multiLevelType w:val="hybridMultilevel"/>
    <w:tmpl w:val="80246176"/>
    <w:lvl w:ilvl="0" w:tplc="5E6A5C6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9175A"/>
    <w:multiLevelType w:val="hybridMultilevel"/>
    <w:tmpl w:val="A2F2C02C"/>
    <w:lvl w:ilvl="0" w:tplc="ED3231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625096"/>
    <w:multiLevelType w:val="hybridMultilevel"/>
    <w:tmpl w:val="D8FE2C90"/>
    <w:lvl w:ilvl="0" w:tplc="B6126F78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1C3187"/>
    <w:multiLevelType w:val="hybridMultilevel"/>
    <w:tmpl w:val="A2F2C02C"/>
    <w:lvl w:ilvl="0" w:tplc="ED32318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2"/>
  </w:num>
  <w:num w:numId="5">
    <w:abstractNumId w:val="15"/>
  </w:num>
  <w:num w:numId="6">
    <w:abstractNumId w:val="3"/>
  </w:num>
  <w:num w:numId="7">
    <w:abstractNumId w:val="1"/>
  </w:num>
  <w:num w:numId="8">
    <w:abstractNumId w:val="4"/>
  </w:num>
  <w:num w:numId="9">
    <w:abstractNumId w:val="14"/>
  </w:num>
  <w:num w:numId="10">
    <w:abstractNumId w:val="0"/>
  </w:num>
  <w:num w:numId="11">
    <w:abstractNumId w:val="23"/>
  </w:num>
  <w:num w:numId="12">
    <w:abstractNumId w:val="22"/>
  </w:num>
  <w:num w:numId="13">
    <w:abstractNumId w:val="7"/>
  </w:num>
  <w:num w:numId="14">
    <w:abstractNumId w:val="8"/>
  </w:num>
  <w:num w:numId="15">
    <w:abstractNumId w:val="13"/>
  </w:num>
  <w:num w:numId="16">
    <w:abstractNumId w:val="6"/>
  </w:num>
  <w:num w:numId="17">
    <w:abstractNumId w:val="21"/>
  </w:num>
  <w:num w:numId="18">
    <w:abstractNumId w:val="18"/>
  </w:num>
  <w:num w:numId="19">
    <w:abstractNumId w:val="10"/>
  </w:num>
  <w:num w:numId="20">
    <w:abstractNumId w:val="17"/>
  </w:num>
  <w:num w:numId="21">
    <w:abstractNumId w:val="20"/>
  </w:num>
  <w:num w:numId="22">
    <w:abstractNumId w:val="11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6F"/>
    <w:rsid w:val="00081627"/>
    <w:rsid w:val="000D0BF8"/>
    <w:rsid w:val="000F7D2D"/>
    <w:rsid w:val="001469D7"/>
    <w:rsid w:val="001633A7"/>
    <w:rsid w:val="001C0C67"/>
    <w:rsid w:val="001E349D"/>
    <w:rsid w:val="001E3EFA"/>
    <w:rsid w:val="0022173F"/>
    <w:rsid w:val="002307CB"/>
    <w:rsid w:val="00263B38"/>
    <w:rsid w:val="002A3E37"/>
    <w:rsid w:val="002E5D6F"/>
    <w:rsid w:val="00316385"/>
    <w:rsid w:val="00385311"/>
    <w:rsid w:val="003B7B83"/>
    <w:rsid w:val="00414F18"/>
    <w:rsid w:val="0043782C"/>
    <w:rsid w:val="004561E9"/>
    <w:rsid w:val="004920BB"/>
    <w:rsid w:val="004B2659"/>
    <w:rsid w:val="00567A1B"/>
    <w:rsid w:val="0058654C"/>
    <w:rsid w:val="007247F9"/>
    <w:rsid w:val="00726B4F"/>
    <w:rsid w:val="007A1808"/>
    <w:rsid w:val="007B6965"/>
    <w:rsid w:val="007C192F"/>
    <w:rsid w:val="00854F5E"/>
    <w:rsid w:val="00882A87"/>
    <w:rsid w:val="008B1061"/>
    <w:rsid w:val="008C0557"/>
    <w:rsid w:val="008F7BE3"/>
    <w:rsid w:val="00902A75"/>
    <w:rsid w:val="00924BC6"/>
    <w:rsid w:val="00931A10"/>
    <w:rsid w:val="009361BD"/>
    <w:rsid w:val="009A0320"/>
    <w:rsid w:val="009B3EF2"/>
    <w:rsid w:val="009D0EC9"/>
    <w:rsid w:val="009E0312"/>
    <w:rsid w:val="009E45D8"/>
    <w:rsid w:val="009F4D22"/>
    <w:rsid w:val="00A9156F"/>
    <w:rsid w:val="00AA0E83"/>
    <w:rsid w:val="00AE79EE"/>
    <w:rsid w:val="00B51D50"/>
    <w:rsid w:val="00B615C7"/>
    <w:rsid w:val="00B65FF2"/>
    <w:rsid w:val="00B819E0"/>
    <w:rsid w:val="00BA6B52"/>
    <w:rsid w:val="00BC029D"/>
    <w:rsid w:val="00BD24F2"/>
    <w:rsid w:val="00BE3890"/>
    <w:rsid w:val="00BE690B"/>
    <w:rsid w:val="00C21B50"/>
    <w:rsid w:val="00C6779A"/>
    <w:rsid w:val="00D206CB"/>
    <w:rsid w:val="00DB0187"/>
    <w:rsid w:val="00DD01FA"/>
    <w:rsid w:val="00E04C3D"/>
    <w:rsid w:val="00E22F4C"/>
    <w:rsid w:val="00E57170"/>
    <w:rsid w:val="00F02C9A"/>
    <w:rsid w:val="00F61B7C"/>
    <w:rsid w:val="00FD1F34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56F"/>
    <w:pPr>
      <w:keepNext/>
      <w:spacing w:after="0" w:line="240" w:lineRule="auto"/>
      <w:outlineLvl w:val="0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156F"/>
    <w:rPr>
      <w:rFonts w:ascii="Browallia New" w:eastAsia="Cordia New" w:hAnsi="Browallia New" w:cs="Browallia New"/>
      <w:sz w:val="32"/>
      <w:szCs w:val="32"/>
    </w:rPr>
  </w:style>
  <w:style w:type="paragraph" w:styleId="a3">
    <w:name w:val="List Paragraph"/>
    <w:basedOn w:val="a"/>
    <w:uiPriority w:val="34"/>
    <w:qFormat/>
    <w:rsid w:val="00A9156F"/>
    <w:pPr>
      <w:ind w:left="720"/>
      <w:contextualSpacing/>
    </w:pPr>
  </w:style>
  <w:style w:type="character" w:styleId="a4">
    <w:name w:val="Strong"/>
    <w:basedOn w:val="a0"/>
    <w:uiPriority w:val="22"/>
    <w:qFormat/>
    <w:rsid w:val="00A9156F"/>
    <w:rPr>
      <w:b/>
      <w:bCs/>
    </w:rPr>
  </w:style>
  <w:style w:type="character" w:styleId="a5">
    <w:name w:val="Hyperlink"/>
    <w:basedOn w:val="a0"/>
    <w:uiPriority w:val="99"/>
    <w:semiHidden/>
    <w:unhideWhenUsed/>
    <w:rsid w:val="00A9156F"/>
    <w:rPr>
      <w:color w:val="0000FF"/>
      <w:u w:val="single"/>
    </w:rPr>
  </w:style>
  <w:style w:type="table" w:styleId="a6">
    <w:name w:val="Table Grid"/>
    <w:basedOn w:val="a1"/>
    <w:uiPriority w:val="59"/>
    <w:rsid w:val="00A9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9156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rsid w:val="00A9156F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  <w:lang w:val="x-none" w:eastAsia="x-none"/>
    </w:rPr>
  </w:style>
  <w:style w:type="character" w:customStyle="1" w:styleId="aa">
    <w:name w:val="หัวกระดาษ อักขระ"/>
    <w:basedOn w:val="a0"/>
    <w:link w:val="a9"/>
    <w:uiPriority w:val="99"/>
    <w:rsid w:val="00A9156F"/>
    <w:rPr>
      <w:rFonts w:ascii="Angsana New" w:eastAsia="Times New Roman" w:hAnsi="Angsana New" w:cs="Angsana New"/>
      <w:sz w:val="32"/>
      <w:szCs w:val="40"/>
      <w:lang w:val="x-none" w:eastAsia="x-none"/>
    </w:rPr>
  </w:style>
  <w:style w:type="character" w:styleId="ab">
    <w:name w:val="page number"/>
    <w:basedOn w:val="a0"/>
    <w:rsid w:val="00A9156F"/>
  </w:style>
  <w:style w:type="paragraph" w:styleId="ac">
    <w:name w:val="Title"/>
    <w:basedOn w:val="a"/>
    <w:link w:val="ad"/>
    <w:qFormat/>
    <w:rsid w:val="00A9156F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A9156F"/>
    <w:rPr>
      <w:rFonts w:ascii="Angsana New" w:eastAsia="Times New Roman" w:hAnsi="Angsana New" w:cs="Angsan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A9156F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A9156F"/>
    <w:rPr>
      <w:rFonts w:ascii="Angsana New" w:eastAsia="Times New Roman" w:hAnsi="Angsana New" w:cs="Angsana New"/>
      <w:b/>
      <w:bCs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A9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A9156F"/>
  </w:style>
  <w:style w:type="paragraph" w:styleId="af2">
    <w:name w:val="Body Text"/>
    <w:basedOn w:val="a"/>
    <w:link w:val="af3"/>
    <w:rsid w:val="00A9156F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f3">
    <w:name w:val="เนื้อความ อักขระ"/>
    <w:basedOn w:val="a0"/>
    <w:link w:val="af2"/>
    <w:rsid w:val="00A9156F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56F"/>
    <w:pPr>
      <w:keepNext/>
      <w:spacing w:after="0" w:line="240" w:lineRule="auto"/>
      <w:outlineLvl w:val="0"/>
    </w:pPr>
    <w:rPr>
      <w:rFonts w:ascii="Browallia New" w:eastAsia="Cord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156F"/>
    <w:rPr>
      <w:rFonts w:ascii="Browallia New" w:eastAsia="Cordia New" w:hAnsi="Browallia New" w:cs="Browallia New"/>
      <w:sz w:val="32"/>
      <w:szCs w:val="32"/>
    </w:rPr>
  </w:style>
  <w:style w:type="paragraph" w:styleId="a3">
    <w:name w:val="List Paragraph"/>
    <w:basedOn w:val="a"/>
    <w:uiPriority w:val="34"/>
    <w:qFormat/>
    <w:rsid w:val="00A9156F"/>
    <w:pPr>
      <w:ind w:left="720"/>
      <w:contextualSpacing/>
    </w:pPr>
  </w:style>
  <w:style w:type="character" w:styleId="a4">
    <w:name w:val="Strong"/>
    <w:basedOn w:val="a0"/>
    <w:uiPriority w:val="22"/>
    <w:qFormat/>
    <w:rsid w:val="00A9156F"/>
    <w:rPr>
      <w:b/>
      <w:bCs/>
    </w:rPr>
  </w:style>
  <w:style w:type="character" w:styleId="a5">
    <w:name w:val="Hyperlink"/>
    <w:basedOn w:val="a0"/>
    <w:uiPriority w:val="99"/>
    <w:semiHidden/>
    <w:unhideWhenUsed/>
    <w:rsid w:val="00A9156F"/>
    <w:rPr>
      <w:color w:val="0000FF"/>
      <w:u w:val="single"/>
    </w:rPr>
  </w:style>
  <w:style w:type="table" w:styleId="a6">
    <w:name w:val="Table Grid"/>
    <w:basedOn w:val="a1"/>
    <w:uiPriority w:val="59"/>
    <w:rsid w:val="00A9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9156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rsid w:val="00A9156F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  <w:lang w:val="x-none" w:eastAsia="x-none"/>
    </w:rPr>
  </w:style>
  <w:style w:type="character" w:customStyle="1" w:styleId="aa">
    <w:name w:val="หัวกระดาษ อักขระ"/>
    <w:basedOn w:val="a0"/>
    <w:link w:val="a9"/>
    <w:uiPriority w:val="99"/>
    <w:rsid w:val="00A9156F"/>
    <w:rPr>
      <w:rFonts w:ascii="Angsana New" w:eastAsia="Times New Roman" w:hAnsi="Angsana New" w:cs="Angsana New"/>
      <w:sz w:val="32"/>
      <w:szCs w:val="40"/>
      <w:lang w:val="x-none" w:eastAsia="x-none"/>
    </w:rPr>
  </w:style>
  <w:style w:type="character" w:styleId="ab">
    <w:name w:val="page number"/>
    <w:basedOn w:val="a0"/>
    <w:rsid w:val="00A9156F"/>
  </w:style>
  <w:style w:type="paragraph" w:styleId="ac">
    <w:name w:val="Title"/>
    <w:basedOn w:val="a"/>
    <w:link w:val="ad"/>
    <w:qFormat/>
    <w:rsid w:val="00A9156F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A9156F"/>
    <w:rPr>
      <w:rFonts w:ascii="Angsana New" w:eastAsia="Times New Roman" w:hAnsi="Angsana New" w:cs="Angsan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A9156F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A9156F"/>
    <w:rPr>
      <w:rFonts w:ascii="Angsana New" w:eastAsia="Times New Roman" w:hAnsi="Angsana New" w:cs="Angsana New"/>
      <w:b/>
      <w:bCs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A9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A9156F"/>
  </w:style>
  <w:style w:type="paragraph" w:styleId="af2">
    <w:name w:val="Body Text"/>
    <w:basedOn w:val="a"/>
    <w:link w:val="af3"/>
    <w:rsid w:val="00A9156F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f3">
    <w:name w:val="เนื้อความ อักขระ"/>
    <w:basedOn w:val="a0"/>
    <w:link w:val="af2"/>
    <w:rsid w:val="00A9156F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041F-1A0C-43C0-84A3-047744DF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5438</Words>
  <Characters>31002</Characters>
  <Application>Microsoft Office Word</Application>
  <DocSecurity>0</DocSecurity>
  <Lines>258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</cp:lastModifiedBy>
  <cp:revision>4</cp:revision>
  <cp:lastPrinted>2018-12-24T08:00:00Z</cp:lastPrinted>
  <dcterms:created xsi:type="dcterms:W3CDTF">2021-02-09T03:53:00Z</dcterms:created>
  <dcterms:modified xsi:type="dcterms:W3CDTF">2022-02-14T02:49:00Z</dcterms:modified>
</cp:coreProperties>
</file>